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7E" w:rsidRDefault="00C43413" w:rsidP="008F0B93">
      <w:pPr>
        <w:tabs>
          <w:tab w:val="left" w:pos="195"/>
          <w:tab w:val="left" w:pos="7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6B033B4" wp14:editId="10BC7B0D">
                <wp:simplePos x="0" y="0"/>
                <wp:positionH relativeFrom="margin">
                  <wp:posOffset>-85725</wp:posOffset>
                </wp:positionH>
                <wp:positionV relativeFrom="margin">
                  <wp:align>top</wp:align>
                </wp:positionV>
                <wp:extent cx="2771775" cy="7296150"/>
                <wp:effectExtent l="0" t="0" r="9525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296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75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65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30B" w:rsidRPr="00DF5BFB" w:rsidRDefault="007A630B" w:rsidP="00C43413">
                            <w:pPr>
                              <w:spacing w:line="240" w:lineRule="auto"/>
                              <w:rPr>
                                <w:b/>
                                <w:i/>
                                <w:color w:val="31849B" w:themeColor="accent5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F5BFB">
                              <w:rPr>
                                <w:b/>
                                <w:i/>
                                <w:color w:val="31849B" w:themeColor="accent5" w:themeShade="BF"/>
                                <w:sz w:val="20"/>
                                <w:szCs w:val="20"/>
                                <w:u w:val="single"/>
                              </w:rPr>
                              <w:t>Terms and Conditions:</w:t>
                            </w:r>
                          </w:p>
                          <w:p w:rsidR="008F0B93" w:rsidRPr="008F0B93" w:rsidRDefault="008F0B93" w:rsidP="009344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F0B93">
                              <w:rPr>
                                <w:b/>
                                <w:i/>
                                <w:sz w:val="14"/>
                                <w:szCs w:val="14"/>
                                <w:u w:val="single"/>
                              </w:rPr>
                              <w:t>Discounts provided only through Boulevard Dental and performed by Dr. Melissa Brown, D.D.S.</w:t>
                            </w:r>
                          </w:p>
                          <w:p w:rsidR="007A630B" w:rsidRPr="009344E7" w:rsidRDefault="007A630B" w:rsidP="009344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9344E7">
                              <w:rPr>
                                <w:sz w:val="14"/>
                                <w:szCs w:val="14"/>
                              </w:rPr>
                              <w:t>Monthly membership fees are to be paid for a minimum twelve (12) month period and are non-refundable.  Unless waived by the dentist, membership will automatically renew on the anniversary date and continue thereafter until cancelled, in writing.</w:t>
                            </w:r>
                          </w:p>
                          <w:p w:rsidR="007A630B" w:rsidRDefault="007A630B" w:rsidP="009344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9344E7">
                              <w:rPr>
                                <w:sz w:val="14"/>
                                <w:szCs w:val="14"/>
                              </w:rPr>
                              <w:t xml:space="preserve">Qualified dependents are defined as any non-married children living in the household under 23.  Any additional dependents after </w:t>
                            </w:r>
                            <w:r w:rsidR="008F0B93">
                              <w:rPr>
                                <w:sz w:val="14"/>
                                <w:szCs w:val="14"/>
                              </w:rPr>
                              <w:t>three (3)</w:t>
                            </w:r>
                            <w:r w:rsidRPr="009344E7">
                              <w:rPr>
                                <w:sz w:val="14"/>
                                <w:szCs w:val="14"/>
                              </w:rPr>
                              <w:t xml:space="preserve"> each will have an additional surcharge of $10 per month per dependent.</w:t>
                            </w:r>
                          </w:p>
                          <w:p w:rsidR="00A40C1C" w:rsidRPr="009344E7" w:rsidRDefault="00A40C1C" w:rsidP="009344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There is a 60 day waiting period for basic and major restorative procedures.</w:t>
                            </w:r>
                          </w:p>
                          <w:p w:rsidR="007A630B" w:rsidRPr="009344E7" w:rsidRDefault="007A630B" w:rsidP="009344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9344E7">
                              <w:rPr>
                                <w:sz w:val="14"/>
                                <w:szCs w:val="14"/>
                              </w:rPr>
                              <w:t>Fees and plan discounts are subject to change without notice.</w:t>
                            </w:r>
                          </w:p>
                          <w:p w:rsidR="007A630B" w:rsidRPr="009344E7" w:rsidRDefault="007A630B" w:rsidP="00DF5B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344E7">
                              <w:rPr>
                                <w:sz w:val="14"/>
                                <w:szCs w:val="14"/>
                              </w:rPr>
                              <w:t>Missed or broken appointments without 24-hour</w:t>
                            </w:r>
                            <w:r w:rsidR="008F0B93">
                              <w:rPr>
                                <w:sz w:val="14"/>
                                <w:szCs w:val="14"/>
                              </w:rPr>
                              <w:t xml:space="preserve"> notice will be charged $50 and</w:t>
                            </w:r>
                            <w:r w:rsidRPr="009344E7">
                              <w:rPr>
                                <w:sz w:val="14"/>
                                <w:szCs w:val="14"/>
                              </w:rPr>
                              <w:t xml:space="preserve"> anything over one hour, may be subject to additional charges.</w:t>
                            </w:r>
                          </w:p>
                          <w:p w:rsidR="007A630B" w:rsidRPr="009344E7" w:rsidRDefault="007A630B" w:rsidP="00DF5B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344E7">
                              <w:rPr>
                                <w:sz w:val="14"/>
                                <w:szCs w:val="14"/>
                              </w:rPr>
                              <w:t>All member co-payments are due prior to procedure start time.</w:t>
                            </w:r>
                          </w:p>
                          <w:p w:rsidR="007A630B" w:rsidRPr="009344E7" w:rsidRDefault="007A630B" w:rsidP="00DF5B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344E7">
                              <w:rPr>
                                <w:sz w:val="14"/>
                                <w:szCs w:val="14"/>
                              </w:rPr>
                              <w:t xml:space="preserve">Membership in </w:t>
                            </w:r>
                            <w:r w:rsidRPr="008D5741">
                              <w:rPr>
                                <w:b/>
                                <w:i/>
                                <w:color w:val="31849B" w:themeColor="accent5" w:themeShade="BF"/>
                                <w:sz w:val="14"/>
                                <w:szCs w:val="14"/>
                                <w:u w:val="single"/>
                              </w:rPr>
                              <w:t xml:space="preserve">Boulevard </w:t>
                            </w:r>
                            <w:r>
                              <w:rPr>
                                <w:b/>
                                <w:i/>
                                <w:color w:val="31849B" w:themeColor="accent5" w:themeShade="BF"/>
                                <w:sz w:val="14"/>
                                <w:szCs w:val="14"/>
                                <w:u w:val="single"/>
                              </w:rPr>
                              <w:t xml:space="preserve">Dental Advantage </w:t>
                            </w:r>
                            <w:r w:rsidRPr="009344E7">
                              <w:rPr>
                                <w:sz w:val="14"/>
                                <w:szCs w:val="14"/>
                              </w:rPr>
                              <w:t>may be terminated for abuse and failure to pay membership fees or properly billed work.</w:t>
                            </w:r>
                          </w:p>
                          <w:p w:rsidR="007A630B" w:rsidRPr="009344E7" w:rsidRDefault="007A630B" w:rsidP="00DF5B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D5741">
                              <w:rPr>
                                <w:b/>
                                <w:i/>
                                <w:color w:val="31849B" w:themeColor="accent5" w:themeShade="BF"/>
                                <w:sz w:val="14"/>
                                <w:szCs w:val="14"/>
                                <w:u w:val="single"/>
                              </w:rPr>
                              <w:t xml:space="preserve">Boulevard </w:t>
                            </w:r>
                            <w:r>
                              <w:rPr>
                                <w:b/>
                                <w:i/>
                                <w:color w:val="31849B" w:themeColor="accent5" w:themeShade="BF"/>
                                <w:sz w:val="14"/>
                                <w:szCs w:val="14"/>
                                <w:u w:val="single"/>
                              </w:rPr>
                              <w:t>Dental Advantage</w:t>
                            </w:r>
                            <w:r w:rsidRPr="009344E7">
                              <w:rPr>
                                <w:sz w:val="14"/>
                                <w:szCs w:val="14"/>
                              </w:rPr>
                              <w:t xml:space="preserve"> is administered solely by the dental office and may be discontinued at the end of any month with or without notice.</w:t>
                            </w:r>
                          </w:p>
                          <w:p w:rsidR="007A630B" w:rsidRPr="00C43413" w:rsidRDefault="007A630B" w:rsidP="00DF5BFB">
                            <w:pPr>
                              <w:spacing w:line="240" w:lineRule="auto"/>
                              <w:rPr>
                                <w:b/>
                                <w:i/>
                                <w:color w:val="31849B" w:themeColor="accent5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3413">
                              <w:rPr>
                                <w:b/>
                                <w:i/>
                                <w:color w:val="31849B" w:themeColor="accent5" w:themeShade="BF"/>
                                <w:sz w:val="20"/>
                                <w:szCs w:val="20"/>
                                <w:u w:val="single"/>
                              </w:rPr>
                              <w:t xml:space="preserve">Plan Limitations and Exclusions: </w:t>
                            </w:r>
                          </w:p>
                          <w:p w:rsidR="007A630B" w:rsidRPr="009344E7" w:rsidRDefault="007A630B" w:rsidP="009344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344E7">
                              <w:rPr>
                                <w:sz w:val="14"/>
                                <w:szCs w:val="14"/>
                              </w:rPr>
                              <w:t>Covered prophylaxis is limited to two times per calendar year.  A difficult prophylaxis (i.e. heavy smoker, neglected teeth, etc.) is subject to a reasonable surcharge.</w:t>
                            </w:r>
                          </w:p>
                          <w:p w:rsidR="007A630B" w:rsidRPr="009344E7" w:rsidRDefault="007A630B" w:rsidP="009344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344E7">
                              <w:rPr>
                                <w:sz w:val="14"/>
                                <w:szCs w:val="14"/>
                              </w:rPr>
                              <w:t>Fluoride treatments are limited to two times per calend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ar year, per member, up to </w:t>
                            </w:r>
                            <w:r w:rsidRPr="009344E7">
                              <w:rPr>
                                <w:sz w:val="14"/>
                                <w:szCs w:val="14"/>
                              </w:rPr>
                              <w:t xml:space="preserve">age of 19.  </w:t>
                            </w:r>
                          </w:p>
                          <w:p w:rsidR="007A630B" w:rsidRPr="009344E7" w:rsidRDefault="007A630B" w:rsidP="00DF5B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344E7">
                              <w:rPr>
                                <w:sz w:val="14"/>
                                <w:szCs w:val="14"/>
                              </w:rPr>
                              <w:t>Replacements are only eligible if the prosthetic is deemed un-restorable by dental standards, over five (5) years old, and dental prophylaxis and periodic exam appointments are kept at two (2) times per calendar year.</w:t>
                            </w:r>
                          </w:p>
                          <w:p w:rsidR="007A630B" w:rsidRPr="009344E7" w:rsidRDefault="007A630B" w:rsidP="009344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344E7">
                              <w:rPr>
                                <w:sz w:val="14"/>
                                <w:szCs w:val="14"/>
                              </w:rPr>
                              <w:t>Dental procedures in progress, or p</w:t>
                            </w:r>
                            <w:r w:rsidR="008F0B93">
                              <w:rPr>
                                <w:sz w:val="14"/>
                                <w:szCs w:val="14"/>
                              </w:rPr>
                              <w:t>er</w:t>
                            </w:r>
                            <w:r w:rsidRPr="009344E7">
                              <w:rPr>
                                <w:sz w:val="14"/>
                                <w:szCs w:val="14"/>
                              </w:rPr>
                              <w:t>formed before or after a member’s eligibility period is excluded.</w:t>
                            </w:r>
                          </w:p>
                          <w:p w:rsidR="007A630B" w:rsidRPr="009344E7" w:rsidRDefault="007A630B" w:rsidP="009344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344E7">
                              <w:rPr>
                                <w:sz w:val="14"/>
                                <w:szCs w:val="14"/>
                              </w:rPr>
                              <w:t>Any dental procedure not listed as a covered service, including but not limited to, anesthesia, prescription medications, etc., is excluded.</w:t>
                            </w:r>
                          </w:p>
                          <w:p w:rsidR="007A630B" w:rsidRPr="009344E7" w:rsidRDefault="007A630B" w:rsidP="009344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344E7">
                              <w:rPr>
                                <w:sz w:val="14"/>
                                <w:szCs w:val="14"/>
                              </w:rPr>
                              <w:t>Treatment required due to hospital and medical charges or self-inflicted wounds of any kind is excluded.</w:t>
                            </w:r>
                          </w:p>
                          <w:p w:rsidR="007A630B" w:rsidRPr="009344E7" w:rsidRDefault="007A630B" w:rsidP="009344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344E7">
                              <w:rPr>
                                <w:sz w:val="14"/>
                                <w:szCs w:val="14"/>
                              </w:rPr>
                              <w:t>Treatment to correct congenital, developmental, or medically induced den</w:t>
                            </w:r>
                            <w:r w:rsidR="008F0B93">
                              <w:rPr>
                                <w:sz w:val="14"/>
                                <w:szCs w:val="14"/>
                              </w:rPr>
                              <w:t xml:space="preserve">tal disorders is excluded (i.e., </w:t>
                            </w:r>
                            <w:r w:rsidRPr="009344E7">
                              <w:rPr>
                                <w:sz w:val="14"/>
                                <w:szCs w:val="14"/>
                              </w:rPr>
                              <w:t>TMJ).</w:t>
                            </w:r>
                          </w:p>
                          <w:p w:rsidR="007A630B" w:rsidRPr="009344E7" w:rsidRDefault="007A630B" w:rsidP="009344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9344E7">
                              <w:rPr>
                                <w:sz w:val="14"/>
                                <w:szCs w:val="14"/>
                              </w:rPr>
                              <w:t>Replacement for lost or stolen appliances is excluded unless additional insurance is purchased.</w:t>
                            </w:r>
                          </w:p>
                          <w:p w:rsidR="007A630B" w:rsidRPr="009344E7" w:rsidRDefault="007A630B" w:rsidP="009344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9344E7">
                              <w:rPr>
                                <w:sz w:val="14"/>
                                <w:szCs w:val="14"/>
                              </w:rPr>
                              <w:t>Any dental services provided to the member by state, county, or municipal agencies</w:t>
                            </w:r>
                            <w:r w:rsidR="008F0B93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9344E7">
                              <w:rPr>
                                <w:sz w:val="14"/>
                                <w:szCs w:val="14"/>
                              </w:rPr>
                              <w:t xml:space="preserve"> or dental services provided without cost to the member are excluded.</w:t>
                            </w:r>
                          </w:p>
                          <w:p w:rsidR="007A630B" w:rsidRPr="009344E7" w:rsidRDefault="007A630B" w:rsidP="009344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9344E7">
                              <w:rPr>
                                <w:sz w:val="14"/>
                                <w:szCs w:val="14"/>
                              </w:rPr>
                              <w:t>Any dental expense incurred if the dentist is unable to perform a procedure due to the member’s general health or physical condition is excluded.</w:t>
                            </w:r>
                          </w:p>
                          <w:p w:rsidR="007A630B" w:rsidRPr="009344E7" w:rsidRDefault="007A630B" w:rsidP="009344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9344E7">
                              <w:rPr>
                                <w:sz w:val="14"/>
                                <w:szCs w:val="14"/>
                              </w:rPr>
                              <w:t>Coordination of plan benefits with other plans is excluded.</w:t>
                            </w:r>
                          </w:p>
                          <w:p w:rsidR="007A630B" w:rsidRPr="009344E7" w:rsidRDefault="007A630B">
                            <w:pPr>
                              <w:pStyle w:val="BrochureCopy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033B4" id="Rectangle 2" o:spid="_x0000_s1026" style="position:absolute;margin-left:-6.75pt;margin-top:0;width:218.25pt;height:574.5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" fillcolor="#bfbfbf [2412]" stroked="f">
                <v:fill opacity="0" color2="#a5a5a5 [2092]" focusposition=",1" focussize="" focus="100%" type="gradientRadial">
                  <o:fill v:ext="view" type="gradientCenter"/>
                </v:fill>
                <v:textbox inset="0,0,14.4pt">
                  <w:txbxContent>
                    <w:p w:rsidR="007A630B" w:rsidRPr="00DF5BFB" w:rsidRDefault="007A630B" w:rsidP="00C43413">
                      <w:pPr>
                        <w:spacing w:line="240" w:lineRule="auto"/>
                        <w:rPr>
                          <w:b/>
                          <w:i/>
                          <w:color w:val="31849B" w:themeColor="accent5" w:themeShade="BF"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DF5BFB">
                        <w:rPr>
                          <w:b/>
                          <w:i/>
                          <w:color w:val="31849B" w:themeColor="accent5" w:themeShade="BF"/>
                          <w:sz w:val="20"/>
                          <w:szCs w:val="20"/>
                          <w:u w:val="single"/>
                        </w:rPr>
                        <w:t>Terms and Conditions:</w:t>
                      </w:r>
                    </w:p>
                    <w:p w:rsidR="008F0B93" w:rsidRPr="008F0B93" w:rsidRDefault="008F0B93" w:rsidP="009344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8F0B93">
                        <w:rPr>
                          <w:b/>
                          <w:i/>
                          <w:sz w:val="14"/>
                          <w:szCs w:val="14"/>
                          <w:u w:val="single"/>
                        </w:rPr>
                        <w:t>Discounts provided only through Boulevard Dental and performed by Dr. Melissa Brown, D.D.S.</w:t>
                      </w:r>
                    </w:p>
                    <w:p w:rsidR="007A630B" w:rsidRPr="009344E7" w:rsidRDefault="007A630B" w:rsidP="009344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4"/>
                          <w:szCs w:val="14"/>
                        </w:rPr>
                      </w:pPr>
                      <w:r w:rsidRPr="009344E7">
                        <w:rPr>
                          <w:sz w:val="14"/>
                          <w:szCs w:val="14"/>
                        </w:rPr>
                        <w:t>Monthly membership fees are to be paid for a minimum twelve (12) month period and are non-refundable.  Unless waived by the dentist, membership will automatically renew on the anniversary date and continue thereafter until cancelled, in writing.</w:t>
                      </w:r>
                    </w:p>
                    <w:p w:rsidR="007A630B" w:rsidRDefault="007A630B" w:rsidP="009344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4"/>
                          <w:szCs w:val="14"/>
                        </w:rPr>
                      </w:pPr>
                      <w:r w:rsidRPr="009344E7">
                        <w:rPr>
                          <w:sz w:val="14"/>
                          <w:szCs w:val="14"/>
                        </w:rPr>
                        <w:t xml:space="preserve">Qualified dependents are defined as any non-married children living in the household under 23.  Any additional dependents after </w:t>
                      </w:r>
                      <w:r w:rsidR="008F0B93">
                        <w:rPr>
                          <w:sz w:val="14"/>
                          <w:szCs w:val="14"/>
                        </w:rPr>
                        <w:t>three (3)</w:t>
                      </w:r>
                      <w:r w:rsidRPr="009344E7">
                        <w:rPr>
                          <w:sz w:val="14"/>
                          <w:szCs w:val="14"/>
                        </w:rPr>
                        <w:t xml:space="preserve"> each will have an additional surcharge of $10 per month per dependent.</w:t>
                      </w:r>
                    </w:p>
                    <w:p w:rsidR="00A40C1C" w:rsidRPr="009344E7" w:rsidRDefault="00A40C1C" w:rsidP="009344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There is a 60 day waiting period for basic and major restorative procedures.</w:t>
                      </w:r>
                    </w:p>
                    <w:p w:rsidR="007A630B" w:rsidRPr="009344E7" w:rsidRDefault="007A630B" w:rsidP="009344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4"/>
                          <w:szCs w:val="14"/>
                        </w:rPr>
                      </w:pPr>
                      <w:r w:rsidRPr="009344E7">
                        <w:rPr>
                          <w:sz w:val="14"/>
                          <w:szCs w:val="14"/>
                        </w:rPr>
                        <w:t>Fees and plan discounts are subject to change without notice.</w:t>
                      </w:r>
                    </w:p>
                    <w:p w:rsidR="007A630B" w:rsidRPr="009344E7" w:rsidRDefault="007A630B" w:rsidP="00DF5B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9344E7">
                        <w:rPr>
                          <w:sz w:val="14"/>
                          <w:szCs w:val="14"/>
                        </w:rPr>
                        <w:t>Missed or broken appointments without 24-hour</w:t>
                      </w:r>
                      <w:r w:rsidR="008F0B93">
                        <w:rPr>
                          <w:sz w:val="14"/>
                          <w:szCs w:val="14"/>
                        </w:rPr>
                        <w:t xml:space="preserve"> notice will be charged $50 and</w:t>
                      </w:r>
                      <w:r w:rsidRPr="009344E7">
                        <w:rPr>
                          <w:sz w:val="14"/>
                          <w:szCs w:val="14"/>
                        </w:rPr>
                        <w:t xml:space="preserve"> anything over one hour, may be subject to additional charges.</w:t>
                      </w:r>
                    </w:p>
                    <w:p w:rsidR="007A630B" w:rsidRPr="009344E7" w:rsidRDefault="007A630B" w:rsidP="00DF5B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9344E7">
                        <w:rPr>
                          <w:sz w:val="14"/>
                          <w:szCs w:val="14"/>
                        </w:rPr>
                        <w:t>All member co-payments are due prior to procedure start time.</w:t>
                      </w:r>
                    </w:p>
                    <w:p w:rsidR="007A630B" w:rsidRPr="009344E7" w:rsidRDefault="007A630B" w:rsidP="00DF5B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9344E7">
                        <w:rPr>
                          <w:sz w:val="14"/>
                          <w:szCs w:val="14"/>
                        </w:rPr>
                        <w:t xml:space="preserve">Membership in </w:t>
                      </w:r>
                      <w:r w:rsidRPr="008D5741">
                        <w:rPr>
                          <w:b/>
                          <w:i/>
                          <w:color w:val="31849B" w:themeColor="accent5" w:themeShade="BF"/>
                          <w:sz w:val="14"/>
                          <w:szCs w:val="14"/>
                          <w:u w:val="single"/>
                        </w:rPr>
                        <w:t xml:space="preserve">Boulevard </w:t>
                      </w:r>
                      <w:r>
                        <w:rPr>
                          <w:b/>
                          <w:i/>
                          <w:color w:val="31849B" w:themeColor="accent5" w:themeShade="BF"/>
                          <w:sz w:val="14"/>
                          <w:szCs w:val="14"/>
                          <w:u w:val="single"/>
                        </w:rPr>
                        <w:t xml:space="preserve">Dental Advantage </w:t>
                      </w:r>
                      <w:r w:rsidRPr="009344E7">
                        <w:rPr>
                          <w:sz w:val="14"/>
                          <w:szCs w:val="14"/>
                        </w:rPr>
                        <w:t>may be terminated for abuse and failure to pay membership fees or properly billed work.</w:t>
                      </w:r>
                    </w:p>
                    <w:p w:rsidR="007A630B" w:rsidRPr="009344E7" w:rsidRDefault="007A630B" w:rsidP="00DF5B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8D5741">
                        <w:rPr>
                          <w:b/>
                          <w:i/>
                          <w:color w:val="31849B" w:themeColor="accent5" w:themeShade="BF"/>
                          <w:sz w:val="14"/>
                          <w:szCs w:val="14"/>
                          <w:u w:val="single"/>
                        </w:rPr>
                        <w:t xml:space="preserve">Boulevard </w:t>
                      </w:r>
                      <w:r>
                        <w:rPr>
                          <w:b/>
                          <w:i/>
                          <w:color w:val="31849B" w:themeColor="accent5" w:themeShade="BF"/>
                          <w:sz w:val="14"/>
                          <w:szCs w:val="14"/>
                          <w:u w:val="single"/>
                        </w:rPr>
                        <w:t>Dental Advantage</w:t>
                      </w:r>
                      <w:r w:rsidRPr="009344E7">
                        <w:rPr>
                          <w:sz w:val="14"/>
                          <w:szCs w:val="14"/>
                        </w:rPr>
                        <w:t xml:space="preserve"> is administered solely by the dental office and may be discontinued at the end of any month with or without notice.</w:t>
                      </w:r>
                    </w:p>
                    <w:p w:rsidR="007A630B" w:rsidRPr="00C43413" w:rsidRDefault="007A630B" w:rsidP="00DF5BFB">
                      <w:pPr>
                        <w:spacing w:line="240" w:lineRule="auto"/>
                        <w:rPr>
                          <w:b/>
                          <w:i/>
                          <w:color w:val="31849B" w:themeColor="accent5" w:themeShade="BF"/>
                          <w:sz w:val="20"/>
                          <w:szCs w:val="20"/>
                          <w:u w:val="single"/>
                        </w:rPr>
                      </w:pPr>
                      <w:r w:rsidRPr="00C43413">
                        <w:rPr>
                          <w:b/>
                          <w:i/>
                          <w:color w:val="31849B" w:themeColor="accent5" w:themeShade="BF"/>
                          <w:sz w:val="20"/>
                          <w:szCs w:val="20"/>
                          <w:u w:val="single"/>
                        </w:rPr>
                        <w:t xml:space="preserve">Plan Limitations and Exclusions: </w:t>
                      </w:r>
                    </w:p>
                    <w:p w:rsidR="007A630B" w:rsidRPr="009344E7" w:rsidRDefault="007A630B" w:rsidP="009344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9344E7">
                        <w:rPr>
                          <w:sz w:val="14"/>
                          <w:szCs w:val="14"/>
                        </w:rPr>
                        <w:t>Covered prophylaxis is limited to two times per calendar year.  A difficult prophylaxis (i.e. heavy smoker, neglected teeth, etc.) is subject to a reasonable surcharge.</w:t>
                      </w:r>
                    </w:p>
                    <w:p w:rsidR="007A630B" w:rsidRPr="009344E7" w:rsidRDefault="007A630B" w:rsidP="009344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9344E7">
                        <w:rPr>
                          <w:sz w:val="14"/>
                          <w:szCs w:val="14"/>
                        </w:rPr>
                        <w:t>Fluoride treatments are limited to two times per calend</w:t>
                      </w:r>
                      <w:r>
                        <w:rPr>
                          <w:sz w:val="14"/>
                          <w:szCs w:val="14"/>
                        </w:rPr>
                        <w:t xml:space="preserve">ar year, per member, up to </w:t>
                      </w:r>
                      <w:r w:rsidRPr="009344E7">
                        <w:rPr>
                          <w:sz w:val="14"/>
                          <w:szCs w:val="14"/>
                        </w:rPr>
                        <w:t xml:space="preserve">age of 19.  </w:t>
                      </w:r>
                    </w:p>
                    <w:p w:rsidR="007A630B" w:rsidRPr="009344E7" w:rsidRDefault="007A630B" w:rsidP="00DF5B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9344E7">
                        <w:rPr>
                          <w:sz w:val="14"/>
                          <w:szCs w:val="14"/>
                        </w:rPr>
                        <w:t>Replacements are only eligible if the prosthetic is deemed un-restorable by dental standards, over five (5) years old, and dental prophylaxis and periodic exam appointments are kept at two (2) times per calendar year.</w:t>
                      </w:r>
                    </w:p>
                    <w:p w:rsidR="007A630B" w:rsidRPr="009344E7" w:rsidRDefault="007A630B" w:rsidP="009344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9344E7">
                        <w:rPr>
                          <w:sz w:val="14"/>
                          <w:szCs w:val="14"/>
                        </w:rPr>
                        <w:t>Dental procedures in progress, or p</w:t>
                      </w:r>
                      <w:r w:rsidR="008F0B93">
                        <w:rPr>
                          <w:sz w:val="14"/>
                          <w:szCs w:val="14"/>
                        </w:rPr>
                        <w:t>er</w:t>
                      </w:r>
                      <w:r w:rsidRPr="009344E7">
                        <w:rPr>
                          <w:sz w:val="14"/>
                          <w:szCs w:val="14"/>
                        </w:rPr>
                        <w:t>formed before or after a member’s eligibility period is excluded.</w:t>
                      </w:r>
                    </w:p>
                    <w:p w:rsidR="007A630B" w:rsidRPr="009344E7" w:rsidRDefault="007A630B" w:rsidP="009344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9344E7">
                        <w:rPr>
                          <w:sz w:val="14"/>
                          <w:szCs w:val="14"/>
                        </w:rPr>
                        <w:t>Any dental procedure not listed as a covered service, including but not limited to, anesthesia, prescription medications, etc., is excluded.</w:t>
                      </w:r>
                    </w:p>
                    <w:p w:rsidR="007A630B" w:rsidRPr="009344E7" w:rsidRDefault="007A630B" w:rsidP="009344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9344E7">
                        <w:rPr>
                          <w:sz w:val="14"/>
                          <w:szCs w:val="14"/>
                        </w:rPr>
                        <w:t>Treatment required due to hospital and medical charges or self-inflicted wounds of any kind is excluded.</w:t>
                      </w:r>
                    </w:p>
                    <w:p w:rsidR="007A630B" w:rsidRPr="009344E7" w:rsidRDefault="007A630B" w:rsidP="009344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9344E7">
                        <w:rPr>
                          <w:sz w:val="14"/>
                          <w:szCs w:val="14"/>
                        </w:rPr>
                        <w:t>Treatment to correct congenital, developmental, or medically induced den</w:t>
                      </w:r>
                      <w:r w:rsidR="008F0B93">
                        <w:rPr>
                          <w:sz w:val="14"/>
                          <w:szCs w:val="14"/>
                        </w:rPr>
                        <w:t xml:space="preserve">tal disorders is excluded (i.e., </w:t>
                      </w:r>
                      <w:r w:rsidRPr="009344E7">
                        <w:rPr>
                          <w:sz w:val="14"/>
                          <w:szCs w:val="14"/>
                        </w:rPr>
                        <w:t>TMJ).</w:t>
                      </w:r>
                    </w:p>
                    <w:p w:rsidR="007A630B" w:rsidRPr="009344E7" w:rsidRDefault="007A630B" w:rsidP="009344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</w:rPr>
                      </w:pPr>
                      <w:r w:rsidRPr="009344E7">
                        <w:rPr>
                          <w:sz w:val="14"/>
                          <w:szCs w:val="14"/>
                        </w:rPr>
                        <w:t>Replacement for lost or stolen appliances is excluded unless additional insurance is purchased.</w:t>
                      </w:r>
                    </w:p>
                    <w:p w:rsidR="007A630B" w:rsidRPr="009344E7" w:rsidRDefault="007A630B" w:rsidP="009344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</w:rPr>
                      </w:pPr>
                      <w:r w:rsidRPr="009344E7">
                        <w:rPr>
                          <w:sz w:val="14"/>
                          <w:szCs w:val="14"/>
                        </w:rPr>
                        <w:t>Any dental services provided to the member by state, county, or municipal agencies</w:t>
                      </w:r>
                      <w:r w:rsidR="008F0B93">
                        <w:rPr>
                          <w:sz w:val="14"/>
                          <w:szCs w:val="14"/>
                        </w:rPr>
                        <w:t>,</w:t>
                      </w:r>
                      <w:r w:rsidRPr="009344E7">
                        <w:rPr>
                          <w:sz w:val="14"/>
                          <w:szCs w:val="14"/>
                        </w:rPr>
                        <w:t xml:space="preserve"> or dental services provided without cost to the member are excluded.</w:t>
                      </w:r>
                    </w:p>
                    <w:p w:rsidR="007A630B" w:rsidRPr="009344E7" w:rsidRDefault="007A630B" w:rsidP="009344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</w:rPr>
                      </w:pPr>
                      <w:r w:rsidRPr="009344E7">
                        <w:rPr>
                          <w:sz w:val="14"/>
                          <w:szCs w:val="14"/>
                        </w:rPr>
                        <w:t>Any dental expense incurred if the dentist is unable to perform a procedure due to the member’s general health or physical condition is excluded.</w:t>
                      </w:r>
                    </w:p>
                    <w:p w:rsidR="007A630B" w:rsidRPr="009344E7" w:rsidRDefault="007A630B" w:rsidP="009344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4"/>
                          <w:szCs w:val="14"/>
                        </w:rPr>
                      </w:pPr>
                      <w:r w:rsidRPr="009344E7">
                        <w:rPr>
                          <w:sz w:val="14"/>
                          <w:szCs w:val="14"/>
                        </w:rPr>
                        <w:t>Coordination of plan benefits with other plans is excluded.</w:t>
                      </w:r>
                    </w:p>
                    <w:bookmarkEnd w:id="1"/>
                    <w:p w:rsidR="007A630B" w:rsidRPr="009344E7" w:rsidRDefault="007A630B">
                      <w:pPr>
                        <w:pStyle w:val="BrochureCopy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75010">
        <w:rPr>
          <w:noProof/>
        </w:rPr>
        <w:drawing>
          <wp:anchor distT="0" distB="0" distL="114300" distR="114300" simplePos="0" relativeHeight="251665408" behindDoc="1" locked="0" layoutInCell="1" allowOverlap="1" wp14:anchorId="544CD2D1" wp14:editId="22407684">
            <wp:simplePos x="0" y="0"/>
            <wp:positionH relativeFrom="column">
              <wp:posOffset>6515100</wp:posOffset>
            </wp:positionH>
            <wp:positionV relativeFrom="paragraph">
              <wp:posOffset>-46355</wp:posOffset>
            </wp:positionV>
            <wp:extent cx="2628900" cy="1857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D_FinalLogo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5B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F7096" wp14:editId="515EDAAC">
                <wp:simplePos x="0" y="0"/>
                <wp:positionH relativeFrom="column">
                  <wp:posOffset>6571615</wp:posOffset>
                </wp:positionH>
                <wp:positionV relativeFrom="paragraph">
                  <wp:posOffset>2286000</wp:posOffset>
                </wp:positionV>
                <wp:extent cx="2560320" cy="443865"/>
                <wp:effectExtent l="0" t="0" r="254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30B" w:rsidRPr="008D5741" w:rsidRDefault="007A630B" w:rsidP="00F8437E">
                            <w:pPr>
                              <w:pStyle w:val="BrochureCopy"/>
                              <w:jc w:val="center"/>
                              <w:rPr>
                                <w:i/>
                                <w:color w:val="31849B" w:themeColor="accent5" w:themeShade="BF"/>
                                <w:sz w:val="20"/>
                                <w:szCs w:val="20"/>
                              </w:rPr>
                            </w:pPr>
                            <w:r w:rsidRPr="008D5741">
                              <w:rPr>
                                <w:i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A BENEFIT PLAN CREATED WITH OUR UNINSURED PATIENTS IN MIND!</w:t>
                            </w:r>
                          </w:p>
                          <w:p w:rsidR="007A630B" w:rsidRDefault="007A630B">
                            <w:pPr>
                              <w:pStyle w:val="BrochureSub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F709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517.45pt;margin-top:180pt;width:201.6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Gt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" filled="f" stroked="f">
                <v:textbox>
                  <w:txbxContent>
                    <w:p w:rsidR="007A630B" w:rsidRPr="008D5741" w:rsidRDefault="007A630B" w:rsidP="00F8437E">
                      <w:pPr>
                        <w:pStyle w:val="BrochureCopy"/>
                        <w:jc w:val="center"/>
                        <w:rPr>
                          <w:i/>
                          <w:color w:val="31849B" w:themeColor="accent5" w:themeShade="BF"/>
                          <w:sz w:val="20"/>
                          <w:szCs w:val="20"/>
                        </w:rPr>
                      </w:pPr>
                      <w:r w:rsidRPr="008D5741">
                        <w:rPr>
                          <w:i/>
                          <w:color w:val="31849B" w:themeColor="accent5" w:themeShade="BF"/>
                          <w:sz w:val="20"/>
                          <w:szCs w:val="20"/>
                        </w:rPr>
                        <w:t>A BENEFIT PLAN CREATED WITH OUR UNINSURED PATIENTS IN MIND!</w:t>
                      </w:r>
                    </w:p>
                    <w:p w:rsidR="007A630B" w:rsidRDefault="007A630B">
                      <w:pPr>
                        <w:pStyle w:val="BrochureSubtitle"/>
                      </w:pPr>
                    </w:p>
                  </w:txbxContent>
                </v:textbox>
              </v:shape>
            </w:pict>
          </mc:Fallback>
        </mc:AlternateContent>
      </w:r>
      <w:r w:rsidR="00965B7F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ACAAAC4" wp14:editId="1C05EAB6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1866900" cy="1615440"/>
                <wp:effectExtent l="0" t="1905" r="0" b="190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615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65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30B" w:rsidRPr="008D5741" w:rsidRDefault="007A630B">
                            <w:pPr>
                              <w:pStyle w:val="ContactInformationHeading"/>
                              <w:rPr>
                                <w:color w:val="31849B" w:themeColor="accent5" w:themeShade="BF"/>
                              </w:rPr>
                            </w:pPr>
                            <w:r w:rsidRPr="008D5741">
                              <w:rPr>
                                <w:color w:val="31849B" w:themeColor="accent5" w:themeShade="BF"/>
                              </w:rPr>
                              <w:t xml:space="preserve">Boulevard </w:t>
                            </w:r>
                            <w:r>
                              <w:rPr>
                                <w:color w:val="31849B" w:themeColor="accent5" w:themeShade="BF"/>
                              </w:rPr>
                              <w:t>Dental</w:t>
                            </w:r>
                          </w:p>
                          <w:sdt>
                            <w:sdtPr>
                              <w:rPr>
                                <w:color w:val="31849B" w:themeColor="accent5" w:themeShade="BF"/>
                              </w:rPr>
                              <w:alias w:val="Address"/>
                              <w:id w:val="71749700"/>
                              <w:placeholder>
                                <w:docPart w:val="5B580735E76243BCAB8875388DE89223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7A630B" w:rsidRPr="008D5741" w:rsidRDefault="007A630B">
                                <w:pPr>
                                  <w:pStyle w:val="ContactInformation"/>
                                  <w:rPr>
                                    <w:color w:val="31849B" w:themeColor="accent5" w:themeShade="BF"/>
                                  </w:rPr>
                                </w:pPr>
                                <w:r>
                                  <w:rPr>
                                    <w:color w:val="31849B" w:themeColor="accent5" w:themeShade="BF"/>
                                  </w:rPr>
                                  <w:t>11661</w:t>
                                </w:r>
                                <w:r w:rsidRPr="008D5741">
                                  <w:rPr>
                                    <w:color w:val="31849B" w:themeColor="accent5" w:themeShade="BF"/>
                                  </w:rPr>
                                  <w:t xml:space="preserve"> College Blvd</w:t>
                                </w:r>
                                <w:r w:rsidRPr="008D5741">
                                  <w:rPr>
                                    <w:color w:val="31849B" w:themeColor="accent5" w:themeShade="BF"/>
                                  </w:rPr>
                                  <w:br/>
                                  <w:t>Suite #101</w:t>
                                </w:r>
                                <w:r w:rsidRPr="008D5741">
                                  <w:rPr>
                                    <w:color w:val="31849B" w:themeColor="accent5" w:themeShade="BF"/>
                                  </w:rPr>
                                  <w:br/>
                                  <w:t>Overland Park, KS  66210</w:t>
                                </w:r>
                              </w:p>
                            </w:sdtContent>
                          </w:sdt>
                          <w:p w:rsidR="007A630B" w:rsidRPr="008D5741" w:rsidRDefault="007A630B">
                            <w:pPr>
                              <w:pStyle w:val="ContactInformation"/>
                              <w:rPr>
                                <w:color w:val="31849B" w:themeColor="accent5" w:themeShade="BF"/>
                              </w:rPr>
                            </w:pPr>
                            <w:r w:rsidRPr="008D5741">
                              <w:rPr>
                                <w:color w:val="31849B" w:themeColor="accent5" w:themeShade="BF"/>
                              </w:rPr>
                              <w:t xml:space="preserve">Phone: </w:t>
                            </w:r>
                            <w:sdt>
                              <w:sdtPr>
                                <w:rPr>
                                  <w:color w:val="31849B" w:themeColor="accent5" w:themeShade="BF"/>
                                </w:rPr>
                                <w:alias w:val="Phone"/>
                                <w:id w:val="71749720"/>
                                <w:placeholder>
                                  <w:docPart w:val="58FCEDB4730049D194CB97F71D8DECA1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Pr="008D5741">
                                  <w:rPr>
                                    <w:color w:val="31849B" w:themeColor="accent5" w:themeShade="BF"/>
                                  </w:rPr>
                                  <w:t>913-242-8199</w:t>
                                </w:r>
                              </w:sdtContent>
                            </w:sdt>
                          </w:p>
                          <w:p w:rsidR="007A630B" w:rsidRPr="008D5741" w:rsidRDefault="007A630B">
                            <w:pPr>
                              <w:pStyle w:val="WebSiteAddress"/>
                              <w:rPr>
                                <w:color w:val="31849B" w:themeColor="accent5" w:themeShade="BF"/>
                              </w:rPr>
                            </w:pPr>
                            <w:r w:rsidRPr="008D5741">
                              <w:rPr>
                                <w:color w:val="31849B" w:themeColor="accent5" w:themeShade="BF"/>
                              </w:rPr>
                              <w:t>www.BoulevardDental.com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AAAC4" id="Text Box 6" o:spid="_x0000_s1028" type="#_x0000_t202" style="position:absolute;margin-left:0;margin-top:0;width:147pt;height:127.2pt;z-index:25165721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" fillcolor="#d8d8d8 [2732]" stroked="f">
                <v:fill opacity="0" color2="#a5a5a5 [2092]" rotate="t" focusposition=",1" focussize="" focus="100%" type="gradientRadial">
                  <o:fill v:ext="view" type="gradientCenter"/>
                </v:fill>
                <v:textbox style="mso-fit-shape-to-text:t" inset=",7.2pt,,7.2pt">
                  <w:txbxContent>
                    <w:p w:rsidR="007A630B" w:rsidRPr="008D5741" w:rsidRDefault="007A630B">
                      <w:pPr>
                        <w:pStyle w:val="ContactInformationHeading"/>
                        <w:rPr>
                          <w:color w:val="31849B" w:themeColor="accent5" w:themeShade="BF"/>
                        </w:rPr>
                      </w:pPr>
                      <w:r w:rsidRPr="008D5741">
                        <w:rPr>
                          <w:color w:val="31849B" w:themeColor="accent5" w:themeShade="BF"/>
                        </w:rPr>
                        <w:t xml:space="preserve">Boulevard </w:t>
                      </w:r>
                      <w:r>
                        <w:rPr>
                          <w:color w:val="31849B" w:themeColor="accent5" w:themeShade="BF"/>
                        </w:rPr>
                        <w:t>Dental</w:t>
                      </w:r>
                    </w:p>
                    <w:sdt>
                      <w:sdtPr>
                        <w:rPr>
                          <w:color w:val="31849B" w:themeColor="accent5" w:themeShade="BF"/>
                        </w:rPr>
                        <w:alias w:val="Address"/>
                        <w:id w:val="71749700"/>
                        <w:placeholder>
                          <w:docPart w:val="5B580735E76243BCAB8875388DE89223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7A630B" w:rsidRPr="008D5741" w:rsidRDefault="007A630B">
                          <w:pPr>
                            <w:pStyle w:val="ContactInformation"/>
                            <w:rPr>
                              <w:color w:val="31849B" w:themeColor="accent5" w:themeShade="BF"/>
                            </w:rPr>
                          </w:pPr>
                          <w:r>
                            <w:rPr>
                              <w:color w:val="31849B" w:themeColor="accent5" w:themeShade="BF"/>
                            </w:rPr>
                            <w:t>11661</w:t>
                          </w:r>
                          <w:r w:rsidRPr="008D5741">
                            <w:rPr>
                              <w:color w:val="31849B" w:themeColor="accent5" w:themeShade="BF"/>
                            </w:rPr>
                            <w:t xml:space="preserve"> College Blvd</w:t>
                          </w:r>
                          <w:r w:rsidRPr="008D5741">
                            <w:rPr>
                              <w:color w:val="31849B" w:themeColor="accent5" w:themeShade="BF"/>
                            </w:rPr>
                            <w:br/>
                            <w:t>Suite #101</w:t>
                          </w:r>
                          <w:r w:rsidRPr="008D5741">
                            <w:rPr>
                              <w:color w:val="31849B" w:themeColor="accent5" w:themeShade="BF"/>
                            </w:rPr>
                            <w:br/>
                            <w:t>Overland Park, KS  66210</w:t>
                          </w:r>
                        </w:p>
                      </w:sdtContent>
                    </w:sdt>
                    <w:p w:rsidR="007A630B" w:rsidRPr="008D5741" w:rsidRDefault="007A630B">
                      <w:pPr>
                        <w:pStyle w:val="ContactInformation"/>
                        <w:rPr>
                          <w:color w:val="31849B" w:themeColor="accent5" w:themeShade="BF"/>
                        </w:rPr>
                      </w:pPr>
                      <w:r w:rsidRPr="008D5741">
                        <w:rPr>
                          <w:color w:val="31849B" w:themeColor="accent5" w:themeShade="BF"/>
                        </w:rPr>
                        <w:t xml:space="preserve">Phone: </w:t>
                      </w:r>
                      <w:sdt>
                        <w:sdtPr>
                          <w:rPr>
                            <w:color w:val="31849B" w:themeColor="accent5" w:themeShade="BF"/>
                          </w:rPr>
                          <w:alias w:val="Phone"/>
                          <w:id w:val="71749720"/>
                          <w:placeholder>
                            <w:docPart w:val="58FCEDB4730049D194CB97F71D8DECA1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r w:rsidRPr="008D5741">
                            <w:rPr>
                              <w:color w:val="31849B" w:themeColor="accent5" w:themeShade="BF"/>
                            </w:rPr>
                            <w:t>913-242-8199</w:t>
                          </w:r>
                        </w:sdtContent>
                      </w:sdt>
                    </w:p>
                    <w:p w:rsidR="007A630B" w:rsidRPr="008D5741" w:rsidRDefault="007A630B">
                      <w:pPr>
                        <w:pStyle w:val="WebSiteAddress"/>
                        <w:rPr>
                          <w:color w:val="31849B" w:themeColor="accent5" w:themeShade="BF"/>
                        </w:rPr>
                      </w:pPr>
                      <w:r w:rsidRPr="008D5741">
                        <w:rPr>
                          <w:color w:val="31849B" w:themeColor="accent5" w:themeShade="BF"/>
                        </w:rPr>
                        <w:t>www.BoulevardDental.com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ab/>
      </w:r>
      <w:r w:rsidR="008F0B93">
        <w:tab/>
      </w:r>
    </w:p>
    <w:p w:rsidR="00F8437E" w:rsidRPr="008F0B93" w:rsidRDefault="00C43413" w:rsidP="008F0B93">
      <w:pPr>
        <w:pStyle w:val="SectionHeading2"/>
      </w:pPr>
      <w:r w:rsidRPr="008F0B93">
        <w:tab/>
      </w:r>
    </w:p>
    <w:p w:rsidR="00F8437E" w:rsidRDefault="00F8437E" w:rsidP="00575010">
      <w:pPr>
        <w:jc w:val="right"/>
      </w:pPr>
    </w:p>
    <w:p w:rsidR="00F8437E" w:rsidRDefault="00F8437E" w:rsidP="00F8437E">
      <w:pPr>
        <w:tabs>
          <w:tab w:val="left" w:pos="13200"/>
        </w:tabs>
      </w:pPr>
      <w:r>
        <w:tab/>
      </w:r>
    </w:p>
    <w:p w:rsidR="00CB54DF" w:rsidRPr="00F8437E" w:rsidRDefault="00965B7F" w:rsidP="00F8437E">
      <w:pPr>
        <w:tabs>
          <w:tab w:val="left" w:pos="13200"/>
        </w:tabs>
        <w:sectPr w:rsidR="00CB54DF" w:rsidRPr="00F8437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2025777</wp:posOffset>
                </wp:positionV>
                <wp:extent cx="2560320" cy="621030"/>
                <wp:effectExtent l="0" t="0" r="0" b="762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210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  <a:alpha val="10001"/>
                              </a:schemeClr>
                            </a:gs>
                            <a:gs pos="100000">
                              <a:schemeClr val="bg1">
                                <a:lumMod val="65000"/>
                                <a:lumOff val="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A630B" w:rsidRPr="008D5741" w:rsidRDefault="007A630B" w:rsidP="00575010">
                            <w:pPr>
                              <w:pStyle w:val="BrochureTitle"/>
                              <w:jc w:val="center"/>
                              <w:rPr>
                                <w:b/>
                                <w:i/>
                                <w:color w:val="31849B" w:themeColor="accent5" w:themeShade="BF"/>
                                <w:u w:val="single"/>
                              </w:rPr>
                            </w:pPr>
                            <w:r w:rsidRPr="008D5741">
                              <w:rPr>
                                <w:b/>
                                <w:i/>
                                <w:color w:val="31849B" w:themeColor="accent5" w:themeShade="BF"/>
                                <w:u w:val="single"/>
                              </w:rPr>
                              <w:t xml:space="preserve">BOULEVARD </w:t>
                            </w:r>
                            <w:r>
                              <w:rPr>
                                <w:b/>
                                <w:i/>
                                <w:color w:val="31849B" w:themeColor="accent5" w:themeShade="BF"/>
                                <w:u w:val="single"/>
                              </w:rPr>
                              <w:t xml:space="preserve">DENTAL </w:t>
                            </w:r>
                            <w:r w:rsidRPr="007A630B">
                              <w:rPr>
                                <w:b/>
                                <w:i/>
                                <w:color w:val="31849B" w:themeColor="accent5" w:themeShade="BF"/>
                                <w:u w:val="single"/>
                              </w:rPr>
                              <w:t>ADVANTAGE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50.4pt;margin-top:159.5pt;width:201.6pt;height:48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" fillcolor="#bfbfbf [2412]" stroked="f">
                <v:fill opacity="6554f" color2="#a5a5a5 [2092]" rotate="t" focusposition=",1" focussize="" focus="100%" type="gradientRadial"/>
                <v:textbox>
                  <w:txbxContent>
                    <w:p w:rsidR="007A630B" w:rsidRPr="008D5741" w:rsidRDefault="007A630B" w:rsidP="00575010">
                      <w:pPr>
                        <w:pStyle w:val="BrochureTitle"/>
                        <w:jc w:val="center"/>
                        <w:rPr>
                          <w:b/>
                          <w:i/>
                          <w:color w:val="31849B" w:themeColor="accent5" w:themeShade="BF"/>
                          <w:u w:val="single"/>
                        </w:rPr>
                      </w:pPr>
                      <w:r w:rsidRPr="008D5741">
                        <w:rPr>
                          <w:b/>
                          <w:i/>
                          <w:color w:val="31849B" w:themeColor="accent5" w:themeShade="BF"/>
                          <w:u w:val="single"/>
                        </w:rPr>
                        <w:t xml:space="preserve">BOULEVARD </w:t>
                      </w:r>
                      <w:r>
                        <w:rPr>
                          <w:b/>
                          <w:i/>
                          <w:color w:val="31849B" w:themeColor="accent5" w:themeShade="BF"/>
                          <w:u w:val="single"/>
                        </w:rPr>
                        <w:t xml:space="preserve">DENTAL </w:t>
                      </w:r>
                      <w:r w:rsidRPr="007A630B">
                        <w:rPr>
                          <w:b/>
                          <w:i/>
                          <w:color w:val="31849B" w:themeColor="accent5" w:themeShade="BF"/>
                          <w:u w:val="single"/>
                        </w:rPr>
                        <w:t>ADVANTAGE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60320" cy="4120515"/>
                <wp:effectExtent l="6985" t="1905" r="4445" b="190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41205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75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65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30B" w:rsidRPr="008D5741" w:rsidRDefault="007A630B" w:rsidP="00575010">
                            <w:pPr>
                              <w:pStyle w:val="ContactInformationHeading"/>
                              <w:rPr>
                                <w:color w:val="31849B" w:themeColor="accent5" w:themeShade="BF"/>
                              </w:rPr>
                            </w:pPr>
                            <w:r w:rsidRPr="008D5741">
                              <w:rPr>
                                <w:color w:val="31849B" w:themeColor="accent5" w:themeShade="BF"/>
                              </w:rPr>
                              <w:t>A BENEFIT PLAN OFFERED BY THE OFFICE OF MELISSA BROWN, D.D.S.</w:t>
                            </w: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150.4pt;margin-top:0;width:201.6pt;height:324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" fillcolor="#bfbfbf [2412]" stroked="f">
                <v:fill opacity="0" color2="#a5a5a5 [2092]" focusposition=",1" focussize="" focus="100%" type="gradientRadial">
                  <o:fill v:ext="view" type="gradientCenter"/>
                </v:fill>
                <v:textbox inset=",252pt">
                  <w:txbxContent>
                    <w:p w:rsidR="007A630B" w:rsidRPr="008D5741" w:rsidRDefault="007A630B" w:rsidP="00575010">
                      <w:pPr>
                        <w:pStyle w:val="ContactInformationHeading"/>
                        <w:rPr>
                          <w:color w:val="31849B" w:themeColor="accent5" w:themeShade="BF"/>
                        </w:rPr>
                      </w:pPr>
                      <w:r w:rsidRPr="008D5741">
                        <w:rPr>
                          <w:color w:val="31849B" w:themeColor="accent5" w:themeShade="BF"/>
                        </w:rPr>
                        <w:t>A BENEFIT PLAN OFFERED BY THE OFFICE OF MELISSA BROWN, D.D.S.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8437E">
        <w:tab/>
      </w:r>
    </w:p>
    <w:p w:rsidR="00CB54DF" w:rsidRDefault="00965B7F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2524125" cy="3162300"/>
                <wp:effectExtent l="0" t="0" r="9525" b="0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162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75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65000"/>
                                <a:lumOff val="0"/>
                                <a:alpha val="77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E3DB7D" id="Rectangle 13" o:spid="_x0000_s1026" style="width:198.75pt;height:2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" fillcolor="#bfbfbf [2412]" stroked="f">
                <v:fill opacity="0" color2="#a5a5a5 [2092]" o:opacity2="50462f" focus="100%" type="gradientRadial">
                  <o:fill v:ext="view" type="gradientCenter"/>
                </v:fill>
                <w10:anchorlock/>
              </v:rect>
            </w:pict>
          </mc:Fallback>
        </mc:AlternateContent>
      </w:r>
    </w:p>
    <w:p w:rsidR="00CB54DF" w:rsidRPr="008D5741" w:rsidRDefault="00EA0DEA" w:rsidP="00D0487A">
      <w:pPr>
        <w:pStyle w:val="SectionHeading1"/>
        <w:jc w:val="center"/>
        <w:rPr>
          <w:color w:val="31849B" w:themeColor="accent5" w:themeShade="BF"/>
          <w:u w:val="single"/>
        </w:rPr>
      </w:pPr>
      <w:r w:rsidRPr="008D5741">
        <w:rPr>
          <w:color w:val="31849B" w:themeColor="accent5" w:themeShade="BF"/>
          <w:u w:val="single"/>
        </w:rPr>
        <w:t xml:space="preserve">BOULEVARD </w:t>
      </w:r>
      <w:r w:rsidR="00965B7F">
        <w:rPr>
          <w:color w:val="31849B" w:themeColor="accent5" w:themeShade="BF"/>
          <w:u w:val="single"/>
        </w:rPr>
        <w:t>DENTAL ADVANTAGE</w:t>
      </w:r>
    </w:p>
    <w:p w:rsidR="00D0487A" w:rsidRPr="008D5741" w:rsidRDefault="00D0487A" w:rsidP="00D0487A">
      <w:pPr>
        <w:pStyle w:val="BrochureCopy"/>
        <w:jc w:val="center"/>
        <w:rPr>
          <w:i/>
          <w:color w:val="31849B" w:themeColor="accent5" w:themeShade="BF"/>
          <w:sz w:val="20"/>
          <w:szCs w:val="20"/>
        </w:rPr>
      </w:pPr>
      <w:r w:rsidRPr="008D5741">
        <w:rPr>
          <w:i/>
          <w:color w:val="31849B" w:themeColor="accent5" w:themeShade="BF"/>
          <w:sz w:val="20"/>
          <w:szCs w:val="20"/>
        </w:rPr>
        <w:t xml:space="preserve">A </w:t>
      </w:r>
      <w:r w:rsidR="00575010" w:rsidRPr="008D5741">
        <w:rPr>
          <w:i/>
          <w:color w:val="31849B" w:themeColor="accent5" w:themeShade="BF"/>
          <w:sz w:val="20"/>
          <w:szCs w:val="20"/>
        </w:rPr>
        <w:t xml:space="preserve">BENEFIT </w:t>
      </w:r>
      <w:r w:rsidRPr="008D5741">
        <w:rPr>
          <w:i/>
          <w:color w:val="31849B" w:themeColor="accent5" w:themeShade="BF"/>
          <w:sz w:val="20"/>
          <w:szCs w:val="20"/>
        </w:rPr>
        <w:t>PLAN CREATED WITH OUR UNINSURED PATIENTS IN MIND!</w:t>
      </w:r>
    </w:p>
    <w:p w:rsidR="00A82881" w:rsidRDefault="00EA0DEA" w:rsidP="00965B7F">
      <w:pPr>
        <w:pStyle w:val="BrochureCopy"/>
        <w:jc w:val="both"/>
        <w:rPr>
          <w:sz w:val="20"/>
          <w:szCs w:val="20"/>
        </w:rPr>
      </w:pPr>
      <w:r>
        <w:rPr>
          <w:sz w:val="20"/>
          <w:szCs w:val="20"/>
        </w:rPr>
        <w:t>After many years of seeing traditi</w:t>
      </w:r>
      <w:r w:rsidR="00D0487A">
        <w:rPr>
          <w:sz w:val="20"/>
          <w:szCs w:val="20"/>
        </w:rPr>
        <w:t>onal dental insurance increase in price and lower in the amount of coverage</w:t>
      </w:r>
      <w:r w:rsidR="005A52EC">
        <w:rPr>
          <w:sz w:val="20"/>
          <w:szCs w:val="20"/>
        </w:rPr>
        <w:t>,</w:t>
      </w:r>
      <w:r w:rsidR="00D0487A">
        <w:rPr>
          <w:sz w:val="20"/>
          <w:szCs w:val="20"/>
        </w:rPr>
        <w:t xml:space="preserve"> </w:t>
      </w:r>
      <w:r w:rsidRPr="008D5741">
        <w:rPr>
          <w:color w:val="31849B" w:themeColor="accent5" w:themeShade="BF"/>
          <w:sz w:val="20"/>
          <w:szCs w:val="20"/>
        </w:rPr>
        <w:t>BOULEVARD DENTAL</w:t>
      </w:r>
      <w:r w:rsidR="005A52EC">
        <w:rPr>
          <w:sz w:val="20"/>
          <w:szCs w:val="20"/>
        </w:rPr>
        <w:t xml:space="preserve"> has</w:t>
      </w:r>
      <w:r>
        <w:rPr>
          <w:sz w:val="20"/>
          <w:szCs w:val="20"/>
        </w:rPr>
        <w:t xml:space="preserve"> creat</w:t>
      </w:r>
      <w:r w:rsidR="008F0B93">
        <w:rPr>
          <w:sz w:val="20"/>
          <w:szCs w:val="20"/>
        </w:rPr>
        <w:t>ed a cost effective solution.  We offer a</w:t>
      </w:r>
      <w:r>
        <w:rPr>
          <w:sz w:val="20"/>
          <w:szCs w:val="20"/>
        </w:rPr>
        <w:t>n in-house benefit plan that allows families to keep up with routine oral h</w:t>
      </w:r>
      <w:r w:rsidR="00D0487A">
        <w:rPr>
          <w:sz w:val="20"/>
          <w:szCs w:val="20"/>
        </w:rPr>
        <w:t>ygiene visits with the added assurance that</w:t>
      </w:r>
      <w:r w:rsidR="008F0B93">
        <w:rPr>
          <w:sz w:val="20"/>
          <w:szCs w:val="20"/>
        </w:rPr>
        <w:t xml:space="preserve"> you are covered</w:t>
      </w:r>
      <w:r w:rsidR="00D0487A">
        <w:rPr>
          <w:sz w:val="20"/>
          <w:szCs w:val="20"/>
        </w:rPr>
        <w:t xml:space="preserve"> if an</w:t>
      </w:r>
      <w:r w:rsidR="008F0B93">
        <w:rPr>
          <w:sz w:val="20"/>
          <w:szCs w:val="20"/>
        </w:rPr>
        <w:t>y other dental necessity arises.</w:t>
      </w:r>
    </w:p>
    <w:p w:rsidR="00A82881" w:rsidRDefault="00A82881" w:rsidP="00965B7F">
      <w:pPr>
        <w:pStyle w:val="BrochureCop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a low monthly </w:t>
      </w:r>
      <w:r w:rsidR="008F0B93">
        <w:rPr>
          <w:sz w:val="20"/>
          <w:szCs w:val="20"/>
        </w:rPr>
        <w:t>fee,</w:t>
      </w:r>
      <w:r>
        <w:rPr>
          <w:sz w:val="20"/>
          <w:szCs w:val="20"/>
        </w:rPr>
        <w:t xml:space="preserve"> you receive your “Preventative Care” at no cost, and any “Basic” or “Major Restorative Care” significantly discounted. </w:t>
      </w:r>
    </w:p>
    <w:p w:rsidR="009344E7" w:rsidRDefault="009344E7">
      <w:pPr>
        <w:pStyle w:val="BrochureCopy"/>
      </w:pPr>
    </w:p>
    <w:p w:rsidR="009344E7" w:rsidRPr="00DF5BFB" w:rsidRDefault="009344E7" w:rsidP="00965B7F">
      <w:pPr>
        <w:pStyle w:val="IntenseQuote"/>
        <w:spacing w:line="240" w:lineRule="auto"/>
        <w:rPr>
          <w:rFonts w:ascii="Bradley Hand ITC" w:hAnsi="Bradley Hand ITC"/>
          <w:b/>
          <w:color w:val="31849B" w:themeColor="accent5" w:themeShade="BF"/>
          <w:sz w:val="32"/>
          <w:szCs w:val="32"/>
        </w:rPr>
      </w:pPr>
      <w:r w:rsidRPr="00DF5BFB">
        <w:rPr>
          <w:rFonts w:ascii="Bradley Hand ITC" w:hAnsi="Bradley Hand ITC"/>
          <w:b/>
          <w:color w:val="31849B" w:themeColor="accent5" w:themeShade="BF"/>
          <w:sz w:val="32"/>
          <w:szCs w:val="32"/>
        </w:rPr>
        <w:t>Boulevard Dental</w:t>
      </w:r>
      <w:r w:rsidR="00965B7F" w:rsidRPr="00DF5BFB">
        <w:rPr>
          <w:rFonts w:ascii="Bradley Hand ITC" w:hAnsi="Bradley Hand ITC"/>
          <w:b/>
          <w:color w:val="31849B" w:themeColor="accent5" w:themeShade="BF"/>
          <w:sz w:val="32"/>
          <w:szCs w:val="32"/>
        </w:rPr>
        <w:t xml:space="preserve"> Advantage</w:t>
      </w:r>
    </w:p>
    <w:p w:rsidR="009344E7" w:rsidRPr="008D5741" w:rsidRDefault="009344E7" w:rsidP="00965B7F">
      <w:pPr>
        <w:pStyle w:val="IntenseQuote"/>
        <w:spacing w:line="240" w:lineRule="auto"/>
        <w:rPr>
          <w:b/>
          <w:color w:val="31849B" w:themeColor="accent5" w:themeShade="BF"/>
        </w:rPr>
      </w:pPr>
      <w:r w:rsidRPr="008D5741">
        <w:rPr>
          <w:b/>
          <w:color w:val="31849B" w:themeColor="accent5" w:themeShade="BF"/>
        </w:rPr>
        <w:t>Benefit Features</w:t>
      </w:r>
      <w:r w:rsidR="008F0B93">
        <w:rPr>
          <w:b/>
          <w:color w:val="31849B" w:themeColor="accent5" w:themeShade="BF"/>
        </w:rPr>
        <w:t>**</w:t>
      </w:r>
    </w:p>
    <w:p w:rsidR="00EA0DEA" w:rsidRPr="00EA0DEA" w:rsidRDefault="00EA0DEA" w:rsidP="00EA0DEA">
      <w:pPr>
        <w:pStyle w:val="BrochureCopy"/>
        <w:spacing w:line="240" w:lineRule="auto"/>
        <w:rPr>
          <w:i/>
          <w:sz w:val="22"/>
        </w:rPr>
      </w:pPr>
      <w:r w:rsidRPr="00EA0DEA">
        <w:rPr>
          <w:b/>
          <w:i/>
          <w:sz w:val="22"/>
          <w:u w:val="single"/>
        </w:rPr>
        <w:t xml:space="preserve">PREVENTATIVE CARE           </w:t>
      </w:r>
      <w:r w:rsidRPr="00EA0DEA">
        <w:rPr>
          <w:i/>
          <w:sz w:val="22"/>
        </w:rPr>
        <w:t xml:space="preserve">    </w:t>
      </w:r>
    </w:p>
    <w:p w:rsidR="00EA0DEA" w:rsidRPr="00EA0DEA" w:rsidRDefault="00EA0DEA" w:rsidP="00EA0DEA">
      <w:pPr>
        <w:pStyle w:val="BrochureCopy"/>
        <w:spacing w:line="240" w:lineRule="auto"/>
        <w:rPr>
          <w:szCs w:val="18"/>
        </w:rPr>
      </w:pPr>
      <w:r w:rsidRPr="00EA0DEA">
        <w:rPr>
          <w:szCs w:val="18"/>
        </w:rPr>
        <w:t>Oral Exams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100%</w:t>
      </w:r>
    </w:p>
    <w:p w:rsidR="00EA0DEA" w:rsidRPr="00EA0DEA" w:rsidRDefault="00EA0DEA" w:rsidP="00EA0DEA">
      <w:pPr>
        <w:pStyle w:val="BrochureCopy"/>
        <w:spacing w:line="240" w:lineRule="auto"/>
        <w:rPr>
          <w:szCs w:val="18"/>
        </w:rPr>
      </w:pPr>
      <w:r w:rsidRPr="00EA0DEA">
        <w:rPr>
          <w:szCs w:val="18"/>
        </w:rPr>
        <w:t>Oral Cancer Screenings</w:t>
      </w:r>
      <w:r>
        <w:rPr>
          <w:szCs w:val="18"/>
        </w:rPr>
        <w:tab/>
      </w:r>
      <w:r>
        <w:rPr>
          <w:szCs w:val="18"/>
        </w:rPr>
        <w:tab/>
        <w:t xml:space="preserve">      100%</w:t>
      </w:r>
    </w:p>
    <w:p w:rsidR="00EA0DEA" w:rsidRPr="00EA0DEA" w:rsidRDefault="00EA0DEA" w:rsidP="00EA0DEA">
      <w:pPr>
        <w:pStyle w:val="BrochureCopy"/>
        <w:spacing w:line="240" w:lineRule="auto"/>
        <w:rPr>
          <w:szCs w:val="18"/>
        </w:rPr>
      </w:pPr>
      <w:r w:rsidRPr="00EA0DEA">
        <w:rPr>
          <w:szCs w:val="18"/>
        </w:rPr>
        <w:t>Oral Hygiene Instruction</w:t>
      </w:r>
      <w:r>
        <w:rPr>
          <w:szCs w:val="18"/>
        </w:rPr>
        <w:tab/>
        <w:t xml:space="preserve">                        100%</w:t>
      </w:r>
    </w:p>
    <w:p w:rsidR="00EA0DEA" w:rsidRPr="00EA0DEA" w:rsidRDefault="00EA0DEA" w:rsidP="00EA0DEA">
      <w:pPr>
        <w:pStyle w:val="BrochureCopy"/>
        <w:spacing w:line="240" w:lineRule="auto"/>
        <w:rPr>
          <w:szCs w:val="18"/>
        </w:rPr>
      </w:pPr>
      <w:r w:rsidRPr="00EA0DEA">
        <w:rPr>
          <w:szCs w:val="18"/>
        </w:rPr>
        <w:t>Dental Cleaning (2 per year)</w:t>
      </w:r>
      <w:r>
        <w:rPr>
          <w:szCs w:val="18"/>
        </w:rPr>
        <w:tab/>
        <w:t xml:space="preserve">                        100%</w:t>
      </w:r>
    </w:p>
    <w:p w:rsidR="00EA0DEA" w:rsidRPr="00EA0DEA" w:rsidRDefault="00EA0DEA" w:rsidP="00EA0DEA">
      <w:pPr>
        <w:pStyle w:val="BrochureCopy"/>
        <w:spacing w:line="240" w:lineRule="auto"/>
        <w:rPr>
          <w:szCs w:val="18"/>
        </w:rPr>
      </w:pPr>
      <w:r w:rsidRPr="00EA0DEA">
        <w:rPr>
          <w:szCs w:val="18"/>
        </w:rPr>
        <w:t>Bitewing x-rays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100%</w:t>
      </w:r>
    </w:p>
    <w:p w:rsidR="00EA0DEA" w:rsidRPr="00EA0DEA" w:rsidRDefault="00EA0DEA" w:rsidP="00EA0DEA">
      <w:pPr>
        <w:pStyle w:val="BrochureCopy"/>
        <w:spacing w:line="240" w:lineRule="auto"/>
        <w:rPr>
          <w:szCs w:val="18"/>
        </w:rPr>
      </w:pPr>
      <w:r w:rsidRPr="00EA0DEA">
        <w:rPr>
          <w:szCs w:val="18"/>
        </w:rPr>
        <w:t>Periapical x-rays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100%</w:t>
      </w:r>
    </w:p>
    <w:p w:rsidR="00EA0DEA" w:rsidRPr="00EA0DEA" w:rsidRDefault="00EA0DEA" w:rsidP="00EA0DEA">
      <w:pPr>
        <w:pStyle w:val="BrochureCopy"/>
        <w:spacing w:line="240" w:lineRule="auto"/>
        <w:rPr>
          <w:szCs w:val="18"/>
        </w:rPr>
      </w:pPr>
      <w:r w:rsidRPr="00EA0DEA">
        <w:rPr>
          <w:szCs w:val="18"/>
        </w:rPr>
        <w:t>Full mouth x-rays (1 per 5 years)</w:t>
      </w:r>
      <w:r>
        <w:rPr>
          <w:szCs w:val="18"/>
        </w:rPr>
        <w:tab/>
        <w:t xml:space="preserve">      100%</w:t>
      </w:r>
    </w:p>
    <w:p w:rsidR="00EA0DEA" w:rsidRDefault="00EA0DEA" w:rsidP="00EA0DEA">
      <w:pPr>
        <w:pStyle w:val="BrochureCopy"/>
        <w:spacing w:line="240" w:lineRule="auto"/>
        <w:rPr>
          <w:szCs w:val="18"/>
        </w:rPr>
      </w:pPr>
      <w:r w:rsidRPr="00EA0DEA">
        <w:rPr>
          <w:szCs w:val="18"/>
        </w:rPr>
        <w:t>Fluoride treatment (2 per year)</w:t>
      </w:r>
      <w:r>
        <w:rPr>
          <w:szCs w:val="18"/>
        </w:rPr>
        <w:tab/>
        <w:t xml:space="preserve">      100%</w:t>
      </w:r>
    </w:p>
    <w:p w:rsidR="00EA0DEA" w:rsidRDefault="00EA0DEA" w:rsidP="00EA0DEA">
      <w:pPr>
        <w:pStyle w:val="BrochureCopy"/>
        <w:spacing w:line="240" w:lineRule="auto"/>
        <w:rPr>
          <w:szCs w:val="18"/>
        </w:rPr>
      </w:pPr>
    </w:p>
    <w:p w:rsidR="00EA0DEA" w:rsidRPr="00EA0DEA" w:rsidRDefault="00EA0DEA" w:rsidP="00EA0DEA">
      <w:pPr>
        <w:pStyle w:val="BrochureCopy"/>
        <w:spacing w:line="240" w:lineRule="auto"/>
        <w:rPr>
          <w:b/>
          <w:i/>
          <w:sz w:val="22"/>
          <w:u w:val="single"/>
        </w:rPr>
      </w:pPr>
      <w:r w:rsidRPr="00EA0DEA">
        <w:rPr>
          <w:b/>
          <w:i/>
          <w:sz w:val="22"/>
          <w:u w:val="single"/>
        </w:rPr>
        <w:t>BASIC RESTORATIVE CARE</w:t>
      </w:r>
    </w:p>
    <w:p w:rsidR="00EA0DEA" w:rsidRPr="00D0487A" w:rsidRDefault="00EA0DEA" w:rsidP="00EA0DEA">
      <w:pPr>
        <w:pStyle w:val="BrochureCopy"/>
        <w:spacing w:line="240" w:lineRule="auto"/>
        <w:rPr>
          <w:szCs w:val="18"/>
        </w:rPr>
      </w:pPr>
      <w:r w:rsidRPr="00D0487A">
        <w:rPr>
          <w:szCs w:val="18"/>
        </w:rPr>
        <w:t>Fillings</w:t>
      </w:r>
      <w:r w:rsidRPr="00D0487A">
        <w:rPr>
          <w:szCs w:val="18"/>
        </w:rPr>
        <w:tab/>
      </w:r>
      <w:r w:rsidRPr="00D0487A">
        <w:rPr>
          <w:szCs w:val="18"/>
        </w:rPr>
        <w:tab/>
      </w:r>
      <w:r w:rsidRPr="00D0487A">
        <w:rPr>
          <w:szCs w:val="18"/>
        </w:rPr>
        <w:tab/>
      </w:r>
      <w:r w:rsidRPr="00D0487A">
        <w:rPr>
          <w:szCs w:val="18"/>
        </w:rPr>
        <w:tab/>
        <w:t xml:space="preserve">       80%</w:t>
      </w:r>
    </w:p>
    <w:p w:rsidR="00EA0DEA" w:rsidRPr="00D0487A" w:rsidRDefault="00EA0DEA" w:rsidP="00EA0DEA">
      <w:pPr>
        <w:pStyle w:val="BrochureCopy"/>
        <w:spacing w:line="240" w:lineRule="auto"/>
        <w:rPr>
          <w:szCs w:val="18"/>
        </w:rPr>
      </w:pPr>
      <w:r w:rsidRPr="00D0487A">
        <w:rPr>
          <w:szCs w:val="18"/>
        </w:rPr>
        <w:t xml:space="preserve">Extractions                                                </w:t>
      </w:r>
      <w:r w:rsidR="00D0487A">
        <w:rPr>
          <w:szCs w:val="18"/>
        </w:rPr>
        <w:t xml:space="preserve">       </w:t>
      </w:r>
      <w:r w:rsidRPr="00D0487A">
        <w:rPr>
          <w:szCs w:val="18"/>
        </w:rPr>
        <w:t xml:space="preserve">   </w:t>
      </w:r>
      <w:r w:rsidR="00683DB8">
        <w:rPr>
          <w:szCs w:val="18"/>
        </w:rPr>
        <w:t>40</w:t>
      </w:r>
      <w:r w:rsidRPr="00D0487A">
        <w:rPr>
          <w:szCs w:val="18"/>
        </w:rPr>
        <w:t>%</w:t>
      </w:r>
    </w:p>
    <w:p w:rsidR="00EA0DEA" w:rsidRPr="00D0487A" w:rsidRDefault="00EA0DEA" w:rsidP="00EA0DEA">
      <w:pPr>
        <w:pStyle w:val="BrochureCopy"/>
        <w:spacing w:line="240" w:lineRule="auto"/>
        <w:rPr>
          <w:szCs w:val="18"/>
        </w:rPr>
      </w:pPr>
      <w:r w:rsidRPr="00D0487A">
        <w:rPr>
          <w:szCs w:val="18"/>
        </w:rPr>
        <w:t>Sealants</w:t>
      </w:r>
      <w:r w:rsidRPr="00D0487A">
        <w:rPr>
          <w:szCs w:val="18"/>
        </w:rPr>
        <w:tab/>
        <w:t xml:space="preserve">                                                 </w:t>
      </w:r>
      <w:r w:rsidR="00D0487A">
        <w:rPr>
          <w:szCs w:val="18"/>
        </w:rPr>
        <w:t xml:space="preserve">     </w:t>
      </w:r>
      <w:r w:rsidRPr="00D0487A">
        <w:rPr>
          <w:szCs w:val="18"/>
        </w:rPr>
        <w:t xml:space="preserve">      80%</w:t>
      </w:r>
    </w:p>
    <w:p w:rsidR="00EA0DEA" w:rsidRDefault="00EA0DEA" w:rsidP="00EA0DEA">
      <w:pPr>
        <w:pStyle w:val="BrochureCopy"/>
        <w:spacing w:line="240" w:lineRule="auto"/>
        <w:rPr>
          <w:sz w:val="20"/>
          <w:szCs w:val="20"/>
        </w:rPr>
      </w:pPr>
    </w:p>
    <w:p w:rsidR="00EA0DEA" w:rsidRPr="00EA0DEA" w:rsidRDefault="00EA0DEA" w:rsidP="00EA0DEA">
      <w:pPr>
        <w:pStyle w:val="BrochureCopy"/>
        <w:spacing w:line="240" w:lineRule="auto"/>
        <w:rPr>
          <w:b/>
          <w:i/>
          <w:sz w:val="22"/>
          <w:u w:val="single"/>
        </w:rPr>
      </w:pPr>
      <w:r w:rsidRPr="00EA0DEA">
        <w:rPr>
          <w:b/>
          <w:i/>
          <w:sz w:val="22"/>
          <w:u w:val="single"/>
        </w:rPr>
        <w:t>MAJOR RESTORATIVE CARE</w:t>
      </w:r>
    </w:p>
    <w:p w:rsidR="00EA0DEA" w:rsidRDefault="00EA0DEA" w:rsidP="00EA0DEA">
      <w:pPr>
        <w:pStyle w:val="BrochureCopy"/>
        <w:spacing w:line="240" w:lineRule="auto"/>
        <w:rPr>
          <w:b/>
          <w:i/>
          <w:sz w:val="20"/>
          <w:szCs w:val="20"/>
          <w:u w:val="single"/>
        </w:rPr>
      </w:pPr>
    </w:p>
    <w:p w:rsidR="00EA0DEA" w:rsidRPr="00D0487A" w:rsidRDefault="00EA0DEA" w:rsidP="00EA0DEA">
      <w:pPr>
        <w:pStyle w:val="BrochureCopy"/>
        <w:rPr>
          <w:szCs w:val="18"/>
        </w:rPr>
      </w:pPr>
      <w:r w:rsidRPr="00D0487A">
        <w:rPr>
          <w:szCs w:val="18"/>
        </w:rPr>
        <w:t>Periodontal Services</w:t>
      </w:r>
      <w:r w:rsidR="00D0487A">
        <w:rPr>
          <w:szCs w:val="18"/>
        </w:rPr>
        <w:tab/>
      </w:r>
      <w:r w:rsidR="00D0487A">
        <w:rPr>
          <w:szCs w:val="18"/>
        </w:rPr>
        <w:tab/>
        <w:t xml:space="preserve">    </w:t>
      </w:r>
      <w:r w:rsidRPr="00D0487A">
        <w:rPr>
          <w:szCs w:val="18"/>
        </w:rPr>
        <w:t xml:space="preserve">   </w:t>
      </w:r>
      <w:r w:rsidR="00827942">
        <w:rPr>
          <w:szCs w:val="18"/>
        </w:rPr>
        <w:t>50</w:t>
      </w:r>
      <w:bookmarkStart w:id="0" w:name="_GoBack"/>
      <w:bookmarkEnd w:id="0"/>
      <w:r w:rsidRPr="00D0487A">
        <w:rPr>
          <w:szCs w:val="18"/>
        </w:rPr>
        <w:t>%</w:t>
      </w:r>
    </w:p>
    <w:p w:rsidR="00EA0DEA" w:rsidRPr="00D0487A" w:rsidRDefault="00EA0DEA" w:rsidP="00EA0DEA">
      <w:pPr>
        <w:pStyle w:val="BrochureCopy"/>
        <w:rPr>
          <w:szCs w:val="18"/>
        </w:rPr>
      </w:pPr>
      <w:r w:rsidRPr="00D0487A">
        <w:rPr>
          <w:szCs w:val="18"/>
        </w:rPr>
        <w:t>Endodontic Services</w:t>
      </w:r>
      <w:r w:rsidRPr="00D0487A">
        <w:rPr>
          <w:szCs w:val="18"/>
        </w:rPr>
        <w:tab/>
        <w:t xml:space="preserve">       </w:t>
      </w:r>
      <w:r w:rsidR="00D0487A">
        <w:rPr>
          <w:szCs w:val="18"/>
        </w:rPr>
        <w:t xml:space="preserve">                 </w:t>
      </w:r>
      <w:r w:rsidRPr="00D0487A">
        <w:rPr>
          <w:szCs w:val="18"/>
        </w:rPr>
        <w:t xml:space="preserve"> </w:t>
      </w:r>
      <w:r w:rsidR="00683DB8">
        <w:rPr>
          <w:szCs w:val="18"/>
        </w:rPr>
        <w:t>40</w:t>
      </w:r>
      <w:r w:rsidRPr="00D0487A">
        <w:rPr>
          <w:szCs w:val="18"/>
        </w:rPr>
        <w:t>%</w:t>
      </w:r>
    </w:p>
    <w:p w:rsidR="00EA0DEA" w:rsidRPr="00D0487A" w:rsidRDefault="00EA0DEA" w:rsidP="00EA0DEA">
      <w:pPr>
        <w:pStyle w:val="BrochureCopy"/>
        <w:rPr>
          <w:szCs w:val="18"/>
        </w:rPr>
      </w:pPr>
      <w:r w:rsidRPr="00D0487A">
        <w:rPr>
          <w:szCs w:val="18"/>
        </w:rPr>
        <w:t>Crown &amp; Bridge Services</w:t>
      </w:r>
      <w:r w:rsidRPr="00D0487A">
        <w:rPr>
          <w:szCs w:val="18"/>
        </w:rPr>
        <w:tab/>
        <w:t xml:space="preserve">                       </w:t>
      </w:r>
      <w:r w:rsidR="00D0487A">
        <w:rPr>
          <w:szCs w:val="18"/>
        </w:rPr>
        <w:t xml:space="preserve"> </w:t>
      </w:r>
      <w:r w:rsidRPr="00D0487A">
        <w:rPr>
          <w:szCs w:val="18"/>
        </w:rPr>
        <w:t xml:space="preserve"> </w:t>
      </w:r>
      <w:r w:rsidR="00683DB8">
        <w:rPr>
          <w:szCs w:val="18"/>
        </w:rPr>
        <w:t>40</w:t>
      </w:r>
      <w:r w:rsidRPr="00D0487A">
        <w:rPr>
          <w:szCs w:val="18"/>
        </w:rPr>
        <w:t>%</w:t>
      </w:r>
    </w:p>
    <w:p w:rsidR="00EA0DEA" w:rsidRPr="00D0487A" w:rsidRDefault="00EA0DEA" w:rsidP="00EA0DEA">
      <w:pPr>
        <w:pStyle w:val="BrochureCopy"/>
        <w:rPr>
          <w:szCs w:val="18"/>
        </w:rPr>
      </w:pPr>
      <w:r w:rsidRPr="00D0487A">
        <w:rPr>
          <w:szCs w:val="18"/>
        </w:rPr>
        <w:t xml:space="preserve">Denture &amp; Partial Services                   </w:t>
      </w:r>
      <w:r w:rsidR="00D0487A">
        <w:rPr>
          <w:szCs w:val="18"/>
        </w:rPr>
        <w:t xml:space="preserve">     </w:t>
      </w:r>
      <w:r w:rsidRPr="00D0487A">
        <w:rPr>
          <w:szCs w:val="18"/>
        </w:rPr>
        <w:t xml:space="preserve">   </w:t>
      </w:r>
      <w:r w:rsidR="00D0487A">
        <w:rPr>
          <w:szCs w:val="18"/>
        </w:rPr>
        <w:t xml:space="preserve"> </w:t>
      </w:r>
      <w:r w:rsidRPr="00D0487A">
        <w:rPr>
          <w:szCs w:val="18"/>
        </w:rPr>
        <w:t xml:space="preserve">   </w:t>
      </w:r>
      <w:r w:rsidR="00A54FB0">
        <w:rPr>
          <w:szCs w:val="18"/>
        </w:rPr>
        <w:t>25</w:t>
      </w:r>
      <w:r w:rsidRPr="00D0487A">
        <w:rPr>
          <w:szCs w:val="18"/>
        </w:rPr>
        <w:t>%</w:t>
      </w:r>
    </w:p>
    <w:p w:rsidR="00E00D95" w:rsidRDefault="00EA0DEA" w:rsidP="008F271C">
      <w:pPr>
        <w:pStyle w:val="BrochureCopy"/>
        <w:rPr>
          <w:szCs w:val="18"/>
        </w:rPr>
      </w:pPr>
      <w:r w:rsidRPr="008F0B93">
        <w:rPr>
          <w:szCs w:val="18"/>
        </w:rPr>
        <w:t>Implant Services</w:t>
      </w:r>
      <w:r w:rsidRPr="008F0B93">
        <w:rPr>
          <w:szCs w:val="18"/>
        </w:rPr>
        <w:tab/>
        <w:t xml:space="preserve">        </w:t>
      </w:r>
      <w:r w:rsidR="00A40C1C" w:rsidRPr="008F0B93">
        <w:rPr>
          <w:szCs w:val="18"/>
        </w:rPr>
        <w:t xml:space="preserve">                               </w:t>
      </w:r>
      <w:r w:rsidR="008F0B93">
        <w:rPr>
          <w:szCs w:val="18"/>
        </w:rPr>
        <w:t xml:space="preserve">   </w:t>
      </w:r>
      <w:r w:rsidR="006263A3">
        <w:rPr>
          <w:szCs w:val="18"/>
        </w:rPr>
        <w:t>25</w:t>
      </w:r>
      <w:r w:rsidRPr="008F0B93">
        <w:rPr>
          <w:szCs w:val="18"/>
        </w:rPr>
        <w:t>%</w:t>
      </w:r>
    </w:p>
    <w:p w:rsidR="008B102E" w:rsidRPr="00E00D95" w:rsidRDefault="008B102E" w:rsidP="008F271C">
      <w:pPr>
        <w:pStyle w:val="BrochureCopy"/>
        <w:rPr>
          <w:szCs w:val="18"/>
        </w:rPr>
      </w:pPr>
      <w:r>
        <w:rPr>
          <w:b/>
          <w:i/>
          <w:color w:val="31849B" w:themeColor="accent5" w:themeShade="BF"/>
          <w:sz w:val="20"/>
          <w:szCs w:val="20"/>
        </w:rPr>
        <w:t>**</w:t>
      </w:r>
      <w:r w:rsidRPr="008B102E">
        <w:rPr>
          <w:b/>
          <w:i/>
          <w:color w:val="31849B" w:themeColor="accent5" w:themeShade="BF"/>
          <w:sz w:val="20"/>
          <w:szCs w:val="20"/>
        </w:rPr>
        <w:t>$10 copay applies to all visits</w:t>
      </w:r>
    </w:p>
    <w:p w:rsidR="008F271C" w:rsidRPr="008D5741" w:rsidRDefault="00A82881" w:rsidP="008F271C">
      <w:pPr>
        <w:pStyle w:val="BrochureCopy"/>
        <w:rPr>
          <w:b/>
          <w:color w:val="31849B" w:themeColor="accent5" w:themeShade="BF"/>
          <w:sz w:val="22"/>
          <w:u w:val="single"/>
        </w:rPr>
      </w:pPr>
      <w:r w:rsidRPr="008D5741">
        <w:rPr>
          <w:b/>
          <w:color w:val="31849B" w:themeColor="accent5" w:themeShade="BF"/>
          <w:sz w:val="22"/>
          <w:u w:val="single"/>
        </w:rPr>
        <w:t>Monthly Fees</w:t>
      </w:r>
      <w:r w:rsidR="008B102E">
        <w:rPr>
          <w:b/>
          <w:color w:val="31849B" w:themeColor="accent5" w:themeShade="BF"/>
          <w:sz w:val="22"/>
          <w:u w:val="single"/>
        </w:rPr>
        <w:t>**</w:t>
      </w:r>
    </w:p>
    <w:p w:rsidR="00A82881" w:rsidRPr="00F8437E" w:rsidRDefault="00A82881" w:rsidP="00DB52EA">
      <w:pPr>
        <w:pStyle w:val="BrochureCopy"/>
        <w:numPr>
          <w:ilvl w:val="0"/>
          <w:numId w:val="5"/>
        </w:numPr>
        <w:rPr>
          <w:b/>
          <w:sz w:val="22"/>
        </w:rPr>
      </w:pPr>
      <w:r w:rsidRPr="00F8437E">
        <w:rPr>
          <w:b/>
          <w:sz w:val="22"/>
        </w:rPr>
        <w:t>In</w:t>
      </w:r>
      <w:r w:rsidR="008F0B93">
        <w:rPr>
          <w:b/>
          <w:sz w:val="22"/>
        </w:rPr>
        <w:t>d</w:t>
      </w:r>
      <w:r w:rsidRPr="00F8437E">
        <w:rPr>
          <w:b/>
          <w:sz w:val="22"/>
        </w:rPr>
        <w:t>ividual</w:t>
      </w:r>
      <w:r w:rsidR="00DB52EA" w:rsidRPr="00F8437E">
        <w:rPr>
          <w:b/>
          <w:sz w:val="22"/>
        </w:rPr>
        <w:tab/>
      </w:r>
      <w:r w:rsidR="00DB52EA" w:rsidRPr="00F8437E">
        <w:rPr>
          <w:b/>
          <w:sz w:val="22"/>
        </w:rPr>
        <w:tab/>
        <w:t xml:space="preserve">           </w:t>
      </w:r>
      <w:r w:rsidRPr="00F8437E">
        <w:rPr>
          <w:b/>
          <w:sz w:val="22"/>
        </w:rPr>
        <w:t>$</w:t>
      </w:r>
      <w:r w:rsidR="00A40C1C">
        <w:rPr>
          <w:b/>
          <w:sz w:val="22"/>
        </w:rPr>
        <w:t>39</w:t>
      </w:r>
    </w:p>
    <w:p w:rsidR="00A82881" w:rsidRPr="00F8437E" w:rsidRDefault="00DB52EA" w:rsidP="00DB52EA">
      <w:pPr>
        <w:pStyle w:val="BrochureCopy"/>
        <w:numPr>
          <w:ilvl w:val="0"/>
          <w:numId w:val="5"/>
        </w:numPr>
        <w:rPr>
          <w:b/>
          <w:sz w:val="22"/>
        </w:rPr>
      </w:pPr>
      <w:r w:rsidRPr="00F8437E">
        <w:rPr>
          <w:b/>
          <w:sz w:val="22"/>
        </w:rPr>
        <w:t>Individual &amp; Spouse</w:t>
      </w:r>
      <w:r w:rsidRPr="00F8437E">
        <w:rPr>
          <w:b/>
          <w:sz w:val="22"/>
        </w:rPr>
        <w:tab/>
        <w:t xml:space="preserve">           </w:t>
      </w:r>
      <w:r w:rsidR="00A82881" w:rsidRPr="00F8437E">
        <w:rPr>
          <w:b/>
          <w:sz w:val="22"/>
        </w:rPr>
        <w:t>$</w:t>
      </w:r>
      <w:r w:rsidR="00A40C1C">
        <w:rPr>
          <w:b/>
          <w:sz w:val="22"/>
        </w:rPr>
        <w:t>49</w:t>
      </w:r>
    </w:p>
    <w:p w:rsidR="00A82881" w:rsidRPr="00F8437E" w:rsidRDefault="00DB52EA" w:rsidP="00DB52EA">
      <w:pPr>
        <w:pStyle w:val="BrochureCopy"/>
        <w:numPr>
          <w:ilvl w:val="0"/>
          <w:numId w:val="7"/>
        </w:numPr>
        <w:rPr>
          <w:b/>
          <w:sz w:val="22"/>
        </w:rPr>
      </w:pPr>
      <w:r w:rsidRPr="00F8437E">
        <w:rPr>
          <w:b/>
          <w:sz w:val="22"/>
        </w:rPr>
        <w:t>Family</w:t>
      </w:r>
      <w:r w:rsidR="00F8437E">
        <w:rPr>
          <w:b/>
          <w:sz w:val="22"/>
        </w:rPr>
        <w:t xml:space="preserve"> </w:t>
      </w:r>
      <w:r w:rsidRPr="008F0B93">
        <w:rPr>
          <w:i/>
          <w:sz w:val="22"/>
        </w:rPr>
        <w:tab/>
      </w:r>
      <w:r w:rsidR="008F0B93" w:rsidRPr="008F0B93">
        <w:rPr>
          <w:i/>
          <w:sz w:val="22"/>
        </w:rPr>
        <w:t xml:space="preserve">(up to 3 </w:t>
      </w:r>
      <w:r w:rsidR="008B102E" w:rsidRPr="008F0B93">
        <w:rPr>
          <w:i/>
          <w:sz w:val="22"/>
        </w:rPr>
        <w:t>dependents)</w:t>
      </w:r>
      <w:r w:rsidR="008B102E">
        <w:rPr>
          <w:i/>
          <w:sz w:val="22"/>
        </w:rPr>
        <w:t xml:space="preserve">   </w:t>
      </w:r>
      <w:r w:rsidR="008F0B93">
        <w:rPr>
          <w:b/>
          <w:sz w:val="22"/>
        </w:rPr>
        <w:t>$59</w:t>
      </w:r>
      <w:r w:rsidR="008B102E">
        <w:rPr>
          <w:b/>
          <w:color w:val="4F81BD" w:themeColor="accent1"/>
          <w:sz w:val="22"/>
        </w:rPr>
        <w:t>*</w:t>
      </w:r>
      <w:r w:rsidRPr="00F8437E">
        <w:rPr>
          <w:b/>
          <w:sz w:val="22"/>
        </w:rPr>
        <w:tab/>
      </w:r>
      <w:r w:rsidRPr="00F8437E">
        <w:rPr>
          <w:b/>
          <w:sz w:val="22"/>
        </w:rPr>
        <w:tab/>
        <w:t xml:space="preserve">           </w:t>
      </w:r>
    </w:p>
    <w:p w:rsidR="00A82881" w:rsidRPr="00F8437E" w:rsidRDefault="00DB52EA" w:rsidP="00DB52EA">
      <w:pPr>
        <w:pStyle w:val="BrochureCopy"/>
        <w:ind w:left="360"/>
        <w:rPr>
          <w:b/>
          <w:sz w:val="22"/>
        </w:rPr>
      </w:pPr>
      <w:r w:rsidRPr="008B102E">
        <w:rPr>
          <w:b/>
          <w:color w:val="31849B" w:themeColor="accent5" w:themeShade="BF"/>
          <w:szCs w:val="18"/>
        </w:rPr>
        <w:t>*</w:t>
      </w:r>
      <w:r w:rsidR="00F8437E" w:rsidRPr="008B102E">
        <w:rPr>
          <w:b/>
          <w:color w:val="31849B" w:themeColor="accent5" w:themeShade="BF"/>
          <w:szCs w:val="18"/>
        </w:rPr>
        <w:t>additional dependents</w:t>
      </w:r>
      <w:r w:rsidR="00F8437E" w:rsidRPr="00F8437E">
        <w:rPr>
          <w:b/>
          <w:color w:val="4BACC6" w:themeColor="accent5"/>
          <w:sz w:val="16"/>
          <w:szCs w:val="16"/>
        </w:rPr>
        <w:tab/>
      </w:r>
      <w:r w:rsidR="00F8437E">
        <w:rPr>
          <w:b/>
          <w:color w:val="4F81BD" w:themeColor="accent1"/>
          <w:sz w:val="16"/>
          <w:szCs w:val="16"/>
        </w:rPr>
        <w:tab/>
        <w:t xml:space="preserve">        </w:t>
      </w:r>
      <w:r w:rsidRPr="00F8437E">
        <w:rPr>
          <w:b/>
          <w:color w:val="4F81BD" w:themeColor="accent1"/>
          <w:sz w:val="16"/>
          <w:szCs w:val="16"/>
        </w:rPr>
        <w:t xml:space="preserve">       </w:t>
      </w:r>
      <w:r w:rsidRPr="00F8437E">
        <w:rPr>
          <w:b/>
          <w:sz w:val="22"/>
        </w:rPr>
        <w:t>$10</w:t>
      </w:r>
    </w:p>
    <w:p w:rsidR="00DB52EA" w:rsidRDefault="00DB52EA" w:rsidP="00DB52EA">
      <w:pPr>
        <w:pStyle w:val="BrochureCopy"/>
        <w:rPr>
          <w:sz w:val="22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i/>
          <w:color w:val="4F81BD" w:themeColor="accent1"/>
          <w:sz w:val="16"/>
          <w:szCs w:val="16"/>
        </w:rPr>
        <w:tab/>
      </w:r>
      <w:r>
        <w:rPr>
          <w:i/>
          <w:color w:val="4F81BD" w:themeColor="accent1"/>
          <w:sz w:val="16"/>
          <w:szCs w:val="16"/>
        </w:rPr>
        <w:tab/>
      </w:r>
      <w:r w:rsidRPr="00DB52EA">
        <w:rPr>
          <w:i/>
          <w:color w:val="4F81BD" w:themeColor="accent1"/>
          <w:sz w:val="22"/>
        </w:rPr>
        <w:tab/>
      </w:r>
      <w:r w:rsidRPr="00DB52EA">
        <w:rPr>
          <w:sz w:val="22"/>
        </w:rPr>
        <w:t>TOTAL</w:t>
      </w:r>
      <w:r w:rsidRPr="00DB52EA">
        <w:rPr>
          <w:sz w:val="22"/>
        </w:rPr>
        <w:tab/>
        <w:t xml:space="preserve">          $</w:t>
      </w:r>
    </w:p>
    <w:p w:rsidR="00DB52EA" w:rsidRDefault="00DB52EA" w:rsidP="00DB52EA">
      <w:pPr>
        <w:pStyle w:val="BrochureCopy"/>
        <w:rPr>
          <w:b/>
          <w:u w:val="single"/>
        </w:rPr>
      </w:pPr>
      <w:r>
        <w:rPr>
          <w:b/>
          <w:sz w:val="22"/>
          <w:u w:val="single"/>
        </w:rPr>
        <w:t>Name:</w:t>
      </w:r>
      <w:r w:rsidRPr="00DB52EA"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B52EA" w:rsidRPr="00DB52EA" w:rsidRDefault="00DB52EA" w:rsidP="00DB52EA">
      <w:pPr>
        <w:pStyle w:val="BrochureCopy"/>
        <w:rPr>
          <w:b/>
          <w:sz w:val="22"/>
          <w:u w:val="single"/>
        </w:rPr>
      </w:pPr>
      <w:r w:rsidRPr="00DB52EA">
        <w:rPr>
          <w:b/>
          <w:sz w:val="22"/>
          <w:u w:val="single"/>
        </w:rPr>
        <w:t>Spouse/Dependents:</w:t>
      </w:r>
      <w:r w:rsidRPr="00DB52EA"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B52EA" w:rsidRDefault="00DB52EA" w:rsidP="00DB52EA">
      <w:pPr>
        <w:pStyle w:val="BrochureCopy"/>
        <w:rPr>
          <w:b/>
          <w:u w:val="single"/>
        </w:rPr>
      </w:pPr>
      <w:r>
        <w:rPr>
          <w:b/>
          <w:sz w:val="22"/>
          <w:u w:val="single"/>
        </w:rPr>
        <w:t>Address:</w:t>
      </w:r>
      <w:r w:rsidRPr="00DB52EA"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B52EA" w:rsidRDefault="00DB52EA" w:rsidP="00DB52EA">
      <w:pPr>
        <w:pStyle w:val="BrochureCopy"/>
        <w:rPr>
          <w:b/>
          <w:u w:val="single"/>
        </w:rPr>
      </w:pPr>
      <w:r>
        <w:rPr>
          <w:b/>
          <w:sz w:val="22"/>
          <w:u w:val="single"/>
        </w:rPr>
        <w:t>Phone:</w:t>
      </w:r>
      <w:r w:rsidRPr="00DB52EA"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B52EA" w:rsidRDefault="00DB52EA" w:rsidP="00DB52EA">
      <w:pPr>
        <w:pStyle w:val="BrochureCopy"/>
        <w:rPr>
          <w:b/>
          <w:sz w:val="22"/>
          <w:u w:val="single"/>
        </w:rPr>
      </w:pPr>
      <w:r>
        <w:rPr>
          <w:b/>
          <w:sz w:val="22"/>
          <w:u w:val="single"/>
        </w:rPr>
        <w:t>Method of Payment:</w:t>
      </w:r>
    </w:p>
    <w:p w:rsidR="00DB52EA" w:rsidRDefault="00DB52EA" w:rsidP="00DB52EA">
      <w:pPr>
        <w:pStyle w:val="BrochureCopy"/>
        <w:numPr>
          <w:ilvl w:val="0"/>
          <w:numId w:val="7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>Automatic withdrawal</w:t>
      </w:r>
    </w:p>
    <w:p w:rsidR="00DB52EA" w:rsidRDefault="00DB52EA" w:rsidP="00DB52EA">
      <w:pPr>
        <w:pStyle w:val="BrochureCopy"/>
        <w:numPr>
          <w:ilvl w:val="0"/>
          <w:numId w:val="7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>Credit Card</w:t>
      </w:r>
    </w:p>
    <w:p w:rsidR="00F8437E" w:rsidRDefault="00DB52EA" w:rsidP="00DB52EA">
      <w:pPr>
        <w:pStyle w:val="BrochureCopy"/>
        <w:rPr>
          <w:b/>
          <w:u w:val="single"/>
        </w:rPr>
      </w:pPr>
      <w:r w:rsidRPr="00F8437E">
        <w:rPr>
          <w:b/>
        </w:rPr>
        <w:t>Card type</w:t>
      </w:r>
      <w:r w:rsidR="00F8437E">
        <w:rPr>
          <w:b/>
          <w:u w:val="single"/>
        </w:rPr>
        <w:tab/>
        <w:t xml:space="preserve">Expiration </w:t>
      </w:r>
      <w:r w:rsidR="00F8437E">
        <w:rPr>
          <w:b/>
          <w:u w:val="single"/>
        </w:rPr>
        <w:tab/>
        <w:t>v-code</w:t>
      </w:r>
      <w:r w:rsidR="00F8437E">
        <w:rPr>
          <w:b/>
          <w:u w:val="single"/>
        </w:rPr>
        <w:tab/>
      </w:r>
      <w:r w:rsidR="00F8437E">
        <w:rPr>
          <w:b/>
          <w:u w:val="single"/>
        </w:rPr>
        <w:tab/>
      </w:r>
    </w:p>
    <w:p w:rsidR="00F8437E" w:rsidRDefault="00F8437E" w:rsidP="00DB52EA">
      <w:pPr>
        <w:pStyle w:val="BrochureCopy"/>
        <w:rPr>
          <w:b/>
          <w:u w:val="single"/>
        </w:rPr>
      </w:pPr>
      <w:r>
        <w:rPr>
          <w:b/>
          <w:u w:val="single"/>
        </w:rPr>
        <w:t>Number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B52EA" w:rsidRDefault="00DB52EA" w:rsidP="00F8437E">
      <w:pPr>
        <w:pStyle w:val="BrochureCopy"/>
        <w:rPr>
          <w:b/>
          <w:sz w:val="22"/>
        </w:rPr>
      </w:pPr>
    </w:p>
    <w:p w:rsidR="00F8437E" w:rsidRDefault="00F8437E" w:rsidP="00F8437E">
      <w:pPr>
        <w:pStyle w:val="BrochureCopy"/>
        <w:rPr>
          <w:b/>
          <w:u w:val="single"/>
        </w:rPr>
      </w:pPr>
      <w:r>
        <w:rPr>
          <w:b/>
          <w:sz w:val="22"/>
        </w:rPr>
        <w:t xml:space="preserve">Signature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8437E" w:rsidRPr="00F8437E" w:rsidRDefault="00F8437E" w:rsidP="00F8437E">
      <w:pPr>
        <w:pStyle w:val="BrochureCopy"/>
        <w:rPr>
          <w:b/>
          <w:sz w:val="22"/>
        </w:rPr>
      </w:pPr>
      <w:r w:rsidRPr="00F8437E">
        <w:rPr>
          <w:b/>
          <w:sz w:val="22"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B102E" w:rsidRPr="008B102E" w:rsidRDefault="008B102E" w:rsidP="008B102E">
      <w:pPr>
        <w:pStyle w:val="BrochureCopy"/>
        <w:spacing w:line="240" w:lineRule="auto"/>
        <w:rPr>
          <w:b/>
          <w:i/>
          <w:color w:val="31849B" w:themeColor="accent5" w:themeShade="BF"/>
          <w:sz w:val="22"/>
          <w:u w:val="single"/>
        </w:rPr>
      </w:pPr>
      <w:r>
        <w:rPr>
          <w:b/>
          <w:color w:val="31849B" w:themeColor="accent5" w:themeShade="BF"/>
          <w:sz w:val="22"/>
        </w:rPr>
        <w:t>**</w:t>
      </w:r>
      <w:r w:rsidRPr="008B102E">
        <w:rPr>
          <w:b/>
          <w:color w:val="31849B" w:themeColor="accent5" w:themeShade="BF"/>
          <w:sz w:val="22"/>
        </w:rPr>
        <w:t>$100 initial admi</w:t>
      </w:r>
      <w:r>
        <w:rPr>
          <w:b/>
          <w:color w:val="31849B" w:themeColor="accent5" w:themeShade="BF"/>
          <w:sz w:val="22"/>
        </w:rPr>
        <w:t>nistration fee if 12 months</w:t>
      </w:r>
      <w:r w:rsidRPr="008B102E">
        <w:rPr>
          <w:b/>
          <w:color w:val="31849B" w:themeColor="accent5" w:themeShade="BF"/>
          <w:sz w:val="22"/>
        </w:rPr>
        <w:t xml:space="preserve"> not paid in full</w:t>
      </w:r>
      <w:r>
        <w:rPr>
          <w:b/>
          <w:color w:val="31849B" w:themeColor="accent5" w:themeShade="BF"/>
          <w:sz w:val="22"/>
        </w:rPr>
        <w:t>.</w:t>
      </w:r>
    </w:p>
    <w:p w:rsidR="00DB52EA" w:rsidRPr="00DB52EA" w:rsidRDefault="00DB52EA" w:rsidP="00DB52EA">
      <w:pPr>
        <w:pStyle w:val="BrochureCopy"/>
        <w:ind w:left="360"/>
        <w:rPr>
          <w:i/>
          <w:szCs w:val="18"/>
        </w:rPr>
      </w:pPr>
    </w:p>
    <w:p w:rsidR="00A82881" w:rsidRDefault="00A82881" w:rsidP="008F271C">
      <w:pPr>
        <w:pStyle w:val="BrochureCopy"/>
        <w:rPr>
          <w:b/>
          <w:u w:val="single"/>
        </w:rPr>
      </w:pPr>
    </w:p>
    <w:p w:rsidR="00A82881" w:rsidRPr="008F271C" w:rsidRDefault="00A82881" w:rsidP="008F271C">
      <w:pPr>
        <w:pStyle w:val="BrochureCopy"/>
        <w:rPr>
          <w:b/>
          <w:sz w:val="22"/>
          <w:u w:val="single"/>
        </w:rPr>
      </w:pPr>
    </w:p>
    <w:p w:rsidR="008F271C" w:rsidRPr="008F271C" w:rsidRDefault="008F271C" w:rsidP="008F271C">
      <w:pPr>
        <w:pStyle w:val="BrochureCopy"/>
        <w:rPr>
          <w:b/>
          <w:i/>
          <w:sz w:val="22"/>
        </w:rPr>
      </w:pPr>
    </w:p>
    <w:p w:rsidR="008F271C" w:rsidRPr="008F271C" w:rsidRDefault="008F271C" w:rsidP="008F271C">
      <w:pPr>
        <w:pStyle w:val="BrochureCopy"/>
        <w:rPr>
          <w:b/>
          <w:i/>
          <w:sz w:val="28"/>
        </w:rPr>
      </w:pPr>
    </w:p>
    <w:p w:rsidR="008F271C" w:rsidRDefault="008F271C" w:rsidP="008F271C">
      <w:pPr>
        <w:pStyle w:val="BrochureTitle"/>
      </w:pPr>
    </w:p>
    <w:p w:rsidR="009344E7" w:rsidRPr="009344E7" w:rsidRDefault="009344E7" w:rsidP="009344E7">
      <w:pPr>
        <w:pStyle w:val="BrochureCopy"/>
        <w:jc w:val="center"/>
        <w:rPr>
          <w:b/>
          <w:i/>
          <w:color w:val="4F81BD" w:themeColor="accent1"/>
          <w:sz w:val="28"/>
        </w:rPr>
      </w:pPr>
    </w:p>
    <w:sectPr w:rsidR="009344E7" w:rsidRPr="009344E7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159"/>
    <w:multiLevelType w:val="hybridMultilevel"/>
    <w:tmpl w:val="4F68C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01570"/>
    <w:multiLevelType w:val="hybridMultilevel"/>
    <w:tmpl w:val="4B72AC72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11325BC8"/>
    <w:multiLevelType w:val="hybridMultilevel"/>
    <w:tmpl w:val="EF6A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A6225"/>
    <w:multiLevelType w:val="hybridMultilevel"/>
    <w:tmpl w:val="F1B0A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2614E"/>
    <w:multiLevelType w:val="hybridMultilevel"/>
    <w:tmpl w:val="8820D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12DA9"/>
    <w:multiLevelType w:val="hybridMultilevel"/>
    <w:tmpl w:val="D480A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D701F"/>
    <w:multiLevelType w:val="hybridMultilevel"/>
    <w:tmpl w:val="99F0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E7"/>
    <w:rsid w:val="00575010"/>
    <w:rsid w:val="005A52EC"/>
    <w:rsid w:val="006263A3"/>
    <w:rsid w:val="00683DB8"/>
    <w:rsid w:val="006A5EFB"/>
    <w:rsid w:val="00703E62"/>
    <w:rsid w:val="007A630B"/>
    <w:rsid w:val="00827942"/>
    <w:rsid w:val="008B102E"/>
    <w:rsid w:val="008D5741"/>
    <w:rsid w:val="008F0B93"/>
    <w:rsid w:val="008F271C"/>
    <w:rsid w:val="009344E7"/>
    <w:rsid w:val="00965B7F"/>
    <w:rsid w:val="00A40C1C"/>
    <w:rsid w:val="00A54FB0"/>
    <w:rsid w:val="00A82881"/>
    <w:rsid w:val="00B03A95"/>
    <w:rsid w:val="00B84EBF"/>
    <w:rsid w:val="00C43413"/>
    <w:rsid w:val="00CB54DF"/>
    <w:rsid w:val="00D0487A"/>
    <w:rsid w:val="00DB52EA"/>
    <w:rsid w:val="00DC66B0"/>
    <w:rsid w:val="00DF5BFB"/>
    <w:rsid w:val="00E00D95"/>
    <w:rsid w:val="00E41021"/>
    <w:rsid w:val="00EA0DEA"/>
    <w:rsid w:val="00F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95207B"/>
  <w15:docId w15:val="{172B0DD4-A57B-4F0D-9C00-7C261EF1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nhideWhenUsed/>
    <w:qFormat/>
    <w:rsid w:val="00CB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ListParagraph">
    <w:name w:val="List Paragraph"/>
    <w:basedOn w:val="Normal"/>
    <w:uiPriority w:val="34"/>
    <w:qFormat/>
    <w:rsid w:val="00934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4E7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71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71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emiah\AppData\Roaming\Microsoft\Templates\Business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580735E76243BCAB8875388DE89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E9603-20EF-48A4-AB9A-5A3D25B6370D}"/>
      </w:docPartPr>
      <w:docPartBody>
        <w:p w:rsidR="0097753A" w:rsidRDefault="00D64763">
          <w:pPr>
            <w:pStyle w:val="5B580735E76243BCAB8875388DE89223"/>
          </w:pPr>
          <w:r>
            <w:t>[Street Address]</w:t>
          </w:r>
        </w:p>
      </w:docPartBody>
    </w:docPart>
    <w:docPart>
      <w:docPartPr>
        <w:name w:val="58FCEDB4730049D194CB97F71D8D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7A0D-B98F-4A70-A02F-25E60F582491}"/>
      </w:docPartPr>
      <w:docPartBody>
        <w:p w:rsidR="0097753A" w:rsidRDefault="00D64763">
          <w:pPr>
            <w:pStyle w:val="58FCEDB4730049D194CB97F71D8DECA1"/>
          </w:pPr>
          <w:r>
            <w:t>[Phone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63"/>
    <w:rsid w:val="000A6E25"/>
    <w:rsid w:val="002F60AD"/>
    <w:rsid w:val="00443886"/>
    <w:rsid w:val="00444592"/>
    <w:rsid w:val="0078576B"/>
    <w:rsid w:val="0097753A"/>
    <w:rsid w:val="00A03B32"/>
    <w:rsid w:val="00C70B21"/>
    <w:rsid w:val="00D6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D838AA7A8A4851852028D86F27CD59">
    <w:name w:val="58D838AA7A8A4851852028D86F27CD59"/>
  </w:style>
  <w:style w:type="paragraph" w:customStyle="1" w:styleId="BrochureCopy">
    <w:name w:val="Brochure Copy"/>
    <w:basedOn w:val="Normal"/>
    <w:qFormat/>
    <w:pPr>
      <w:spacing w:after="120" w:line="300" w:lineRule="auto"/>
    </w:pPr>
    <w:rPr>
      <w:rFonts w:eastAsiaTheme="minorHAnsi"/>
      <w:sz w:val="18"/>
    </w:rPr>
  </w:style>
  <w:style w:type="paragraph" w:customStyle="1" w:styleId="701A15622FE94A8EB391E91951CFDFCD">
    <w:name w:val="701A15622FE94A8EB391E91951CFDFCD"/>
  </w:style>
  <w:style w:type="paragraph" w:customStyle="1" w:styleId="4C15BA4F5C344BFB9D57C07CB7F11E4B">
    <w:name w:val="4C15BA4F5C344BFB9D57C07CB7F11E4B"/>
  </w:style>
  <w:style w:type="paragraph" w:customStyle="1" w:styleId="215601EBD3844D93878687587F57E22A">
    <w:name w:val="215601EBD3844D93878687587F57E22A"/>
  </w:style>
  <w:style w:type="paragraph" w:customStyle="1" w:styleId="B3061212422C4E2B87A78F0A752200EE">
    <w:name w:val="B3061212422C4E2B87A78F0A752200EE"/>
  </w:style>
  <w:style w:type="paragraph" w:customStyle="1" w:styleId="05BBA0CFBB4248D18822870B924EBEE5">
    <w:name w:val="05BBA0CFBB4248D18822870B924EBEE5"/>
  </w:style>
  <w:style w:type="paragraph" w:customStyle="1" w:styleId="3015B9E64D2F4FC1A1D2F047AEAF722B">
    <w:name w:val="3015B9E64D2F4FC1A1D2F047AEAF722B"/>
  </w:style>
  <w:style w:type="paragraph" w:customStyle="1" w:styleId="7B0A220FC58F444F8112B5C3CE0EA80B">
    <w:name w:val="7B0A220FC58F444F8112B5C3CE0EA80B"/>
  </w:style>
  <w:style w:type="paragraph" w:customStyle="1" w:styleId="AE60C4B0B370405F853AE74045ECFDBC">
    <w:name w:val="AE60C4B0B370405F853AE74045ECFDBC"/>
  </w:style>
  <w:style w:type="paragraph" w:customStyle="1" w:styleId="EB3F3B3FCFD642F9AFE2AEB1CC38DAD1">
    <w:name w:val="EB3F3B3FCFD642F9AFE2AEB1CC38DAD1"/>
  </w:style>
  <w:style w:type="paragraph" w:customStyle="1" w:styleId="705286E9C69641D5BF2FCD680ED87939">
    <w:name w:val="705286E9C69641D5BF2FCD680ED87939"/>
  </w:style>
  <w:style w:type="paragraph" w:customStyle="1" w:styleId="0CBFEA90950342CAB6864E23E047A1C4">
    <w:name w:val="0CBFEA90950342CAB6864E23E047A1C4"/>
  </w:style>
  <w:style w:type="paragraph" w:customStyle="1" w:styleId="7BB290DA85084FEDA39142968A1816E0">
    <w:name w:val="7BB290DA85084FEDA39142968A1816E0"/>
  </w:style>
  <w:style w:type="paragraph" w:customStyle="1" w:styleId="90DF9008F2FF4F79A738B8A5ABB549A2">
    <w:name w:val="90DF9008F2FF4F79A738B8A5ABB549A2"/>
  </w:style>
  <w:style w:type="paragraph" w:customStyle="1" w:styleId="839D1B75E8EC4A88AD1CFA2BB8E1AD1A">
    <w:name w:val="839D1B75E8EC4A88AD1CFA2BB8E1AD1A"/>
  </w:style>
  <w:style w:type="paragraph" w:customStyle="1" w:styleId="7E870F6F6AA9462783AD5870D4F6BDEF">
    <w:name w:val="7E870F6F6AA9462783AD5870D4F6BDEF"/>
  </w:style>
  <w:style w:type="paragraph" w:customStyle="1" w:styleId="4712442FF71C4A659445508EEF572C3E">
    <w:name w:val="4712442FF71C4A659445508EEF572C3E"/>
  </w:style>
  <w:style w:type="paragraph" w:customStyle="1" w:styleId="1E3179C3CF044D71B81E08E8947DBE59">
    <w:name w:val="1E3179C3CF044D71B81E08E8947DBE59"/>
  </w:style>
  <w:style w:type="paragraph" w:customStyle="1" w:styleId="5B580735E76243BCAB8875388DE89223">
    <w:name w:val="5B580735E76243BCAB8875388DE89223"/>
  </w:style>
  <w:style w:type="paragraph" w:customStyle="1" w:styleId="58FCEDB4730049D194CB97F71D8DECA1">
    <w:name w:val="58FCEDB4730049D194CB97F71D8DECA1"/>
  </w:style>
  <w:style w:type="paragraph" w:customStyle="1" w:styleId="CDD362A72FA544B0BF402CB54D852CA6">
    <w:name w:val="CDD362A72FA544B0BF402CB54D852CA6"/>
  </w:style>
  <w:style w:type="paragraph" w:customStyle="1" w:styleId="42D98817E0C242068D319DF9632D1180">
    <w:name w:val="42D98817E0C242068D319DF9632D1180"/>
  </w:style>
  <w:style w:type="paragraph" w:customStyle="1" w:styleId="BrochureSubtitle2">
    <w:name w:val="Brochure Subtitle 2"/>
    <w:basedOn w:val="Normal"/>
    <w:qFormat/>
    <w:pPr>
      <w:spacing w:before="120" w:after="120" w:line="384" w:lineRule="auto"/>
    </w:pPr>
    <w:rPr>
      <w:rFonts w:eastAsiaTheme="minorHAnsi"/>
      <w:i/>
      <w:color w:val="7B7B7B" w:themeColor="accent3" w:themeShade="BF"/>
      <w:sz w:val="20"/>
    </w:rPr>
  </w:style>
  <w:style w:type="paragraph" w:customStyle="1" w:styleId="7ABC268229124A90A8671FB1B6D037D3">
    <w:name w:val="7ABC268229124A90A8671FB1B6D037D3"/>
  </w:style>
  <w:style w:type="paragraph" w:customStyle="1" w:styleId="40479DB0B74F489DA7FB21F12E359FCE">
    <w:name w:val="40479DB0B74F489DA7FB21F12E359FCE"/>
  </w:style>
  <w:style w:type="paragraph" w:customStyle="1" w:styleId="49BA192818EC44438CC63789C655E664">
    <w:name w:val="49BA192818EC44438CC63789C655E664"/>
  </w:style>
  <w:style w:type="paragraph" w:customStyle="1" w:styleId="BrochureList">
    <w:name w:val="Brochure List"/>
    <w:basedOn w:val="Normal"/>
    <w:qFormat/>
    <w:pPr>
      <w:numPr>
        <w:numId w:val="1"/>
      </w:numPr>
      <w:spacing w:after="120" w:line="300" w:lineRule="auto"/>
    </w:pPr>
    <w:rPr>
      <w:rFonts w:eastAsiaTheme="minorHAnsi"/>
      <w:sz w:val="18"/>
    </w:rPr>
  </w:style>
  <w:style w:type="paragraph" w:customStyle="1" w:styleId="1277EFA1AE814ECDABD1CA7E36BC29BF">
    <w:name w:val="1277EFA1AE814ECDABD1CA7E36BC29BF"/>
  </w:style>
  <w:style w:type="paragraph" w:customStyle="1" w:styleId="E4CBFDA4CF8A48D69B58167FA52E6070">
    <w:name w:val="E4CBFDA4CF8A48D69B58167FA52E6070"/>
  </w:style>
  <w:style w:type="paragraph" w:customStyle="1" w:styleId="6ADBE3366DFB47ECAA38FBE9F02CD67B">
    <w:name w:val="6ADBE3366DFB47ECAA38FBE9F02CD67B"/>
  </w:style>
  <w:style w:type="paragraph" w:customStyle="1" w:styleId="0AFC85CB18B943608C1F646832DD1130">
    <w:name w:val="0AFC85CB18B943608C1F646832DD1130"/>
  </w:style>
  <w:style w:type="paragraph" w:customStyle="1" w:styleId="39020578B3B54340A888B9A4C81DAE2A">
    <w:name w:val="39020578B3B54340A888B9A4C81DA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11661 College Blvd
Suite #101
Overland Park, KS  66210</CompanyAddress>
  <CompanyPhone>913-242-8199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8F155-4655-49CD-B36C-50C0C031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54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Boulevard Smiles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Jeremiah</dc:creator>
  <cp:keywords/>
  <cp:lastModifiedBy>staff</cp:lastModifiedBy>
  <cp:revision>8</cp:revision>
  <cp:lastPrinted>2017-04-25T19:42:00Z</cp:lastPrinted>
  <dcterms:created xsi:type="dcterms:W3CDTF">2017-04-17T17:25:00Z</dcterms:created>
  <dcterms:modified xsi:type="dcterms:W3CDTF">2017-05-02T18:03:00Z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